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0D3" w:rsidRPr="00764976" w:rsidRDefault="003511AB" w:rsidP="007370D3">
      <w:pPr>
        <w:pStyle w:val="Title"/>
        <w:spacing w:before="0" w:after="0"/>
        <w:ind w:firstLine="0"/>
        <w:rPr>
          <w:rFonts w:ascii="Times New Roman" w:hAnsi="Times New Roman" w:cs="Times New Roman"/>
          <w:sz w:val="36"/>
          <w:szCs w:val="36"/>
          <w:highlight w:val="yellow"/>
        </w:rPr>
      </w:pPr>
      <w:r>
        <w:rPr>
          <w:rFonts w:ascii="Times New Roman" w:hAnsi="Times New Roman" w:cs="Times New Roman"/>
          <w:noProof/>
          <w:sz w:val="36"/>
          <w:szCs w:val="36"/>
        </w:rPr>
        <w:drawing>
          <wp:inline distT="0" distB="0" distL="0" distR="0">
            <wp:extent cx="714375" cy="952500"/>
            <wp:effectExtent l="19050" t="0" r="9525" b="0"/>
            <wp:docPr id="2"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a:srcRect/>
                    <a:stretch>
                      <a:fillRect/>
                    </a:stretch>
                  </pic:blipFill>
                  <pic:spPr bwMode="auto">
                    <a:xfrm>
                      <a:off x="0" y="0"/>
                      <a:ext cx="714375" cy="952500"/>
                    </a:xfrm>
                    <a:prstGeom prst="rect">
                      <a:avLst/>
                    </a:prstGeom>
                    <a:noFill/>
                    <a:ln w="9525">
                      <a:noFill/>
                      <a:miter lim="800000"/>
                      <a:headEnd/>
                      <a:tailEnd/>
                    </a:ln>
                  </pic:spPr>
                </pic:pic>
              </a:graphicData>
            </a:graphic>
          </wp:inline>
        </w:drawing>
      </w:r>
    </w:p>
    <w:p w:rsidR="007370D3" w:rsidRPr="00CD4381" w:rsidRDefault="007370D3" w:rsidP="007370D3">
      <w:pPr>
        <w:pStyle w:val="Title"/>
        <w:spacing w:before="0" w:after="0"/>
        <w:ind w:firstLine="0"/>
        <w:rPr>
          <w:rFonts w:ascii="Times New Roman" w:hAnsi="Times New Roman" w:cs="Times New Roman"/>
          <w:sz w:val="36"/>
          <w:szCs w:val="36"/>
        </w:rPr>
      </w:pPr>
    </w:p>
    <w:p w:rsidR="006C18E1" w:rsidRPr="00CD4381" w:rsidRDefault="00E3638E" w:rsidP="007370D3">
      <w:pPr>
        <w:pStyle w:val="Title"/>
        <w:spacing w:before="0" w:after="0"/>
        <w:ind w:firstLine="0"/>
        <w:rPr>
          <w:rFonts w:ascii="Times New Roman" w:hAnsi="Times New Roman" w:cs="Times New Roman"/>
          <w:sz w:val="36"/>
          <w:szCs w:val="36"/>
        </w:rPr>
      </w:pPr>
      <w:r w:rsidRPr="00CD4381">
        <w:rPr>
          <w:rFonts w:ascii="Times New Roman" w:hAnsi="Times New Roman" w:cs="Times New Roman"/>
          <w:sz w:val="36"/>
          <w:szCs w:val="36"/>
        </w:rPr>
        <w:t xml:space="preserve">КОМИТЕТ МЕСТНОГО САМОУПРАВЛЕНИЯ </w:t>
      </w:r>
    </w:p>
    <w:p w:rsidR="007370D3" w:rsidRPr="00CD4381" w:rsidRDefault="00284F18" w:rsidP="007370D3">
      <w:pPr>
        <w:pStyle w:val="Title"/>
        <w:spacing w:before="0" w:after="0"/>
        <w:ind w:firstLine="0"/>
        <w:rPr>
          <w:rFonts w:ascii="Times New Roman" w:hAnsi="Times New Roman" w:cs="Times New Roman"/>
          <w:sz w:val="36"/>
          <w:szCs w:val="36"/>
        </w:rPr>
      </w:pPr>
      <w:r w:rsidRPr="00CD4381">
        <w:rPr>
          <w:rFonts w:ascii="Times New Roman" w:hAnsi="Times New Roman" w:cs="Times New Roman"/>
          <w:sz w:val="36"/>
          <w:szCs w:val="36"/>
        </w:rPr>
        <w:t xml:space="preserve">ПАВЛО-КУРАКИНСКОГО </w:t>
      </w:r>
      <w:r w:rsidR="00E3638E" w:rsidRPr="00CD4381">
        <w:rPr>
          <w:rFonts w:ascii="Times New Roman" w:hAnsi="Times New Roman" w:cs="Times New Roman"/>
          <w:sz w:val="36"/>
          <w:szCs w:val="36"/>
        </w:rPr>
        <w:t xml:space="preserve"> СЕЛЬСОВЕТА</w:t>
      </w:r>
    </w:p>
    <w:p w:rsidR="00E3638E" w:rsidRPr="00CD4381" w:rsidRDefault="00E3638E" w:rsidP="007370D3">
      <w:pPr>
        <w:pStyle w:val="Title"/>
        <w:spacing w:before="0" w:after="0"/>
        <w:ind w:firstLine="0"/>
        <w:rPr>
          <w:rFonts w:ascii="Times New Roman" w:hAnsi="Times New Roman" w:cs="Times New Roman"/>
          <w:sz w:val="36"/>
          <w:szCs w:val="36"/>
        </w:rPr>
      </w:pPr>
      <w:r w:rsidRPr="00CD4381">
        <w:rPr>
          <w:rFonts w:ascii="Times New Roman" w:hAnsi="Times New Roman" w:cs="Times New Roman"/>
          <w:sz w:val="36"/>
          <w:szCs w:val="36"/>
        </w:rPr>
        <w:t>ГОРОДИЩЕНСКОГО РАЙОНА</w:t>
      </w:r>
    </w:p>
    <w:p w:rsidR="00E3638E" w:rsidRPr="00CD4381" w:rsidRDefault="00E3638E" w:rsidP="007370D3">
      <w:pPr>
        <w:pStyle w:val="Title"/>
        <w:spacing w:before="0" w:after="0"/>
        <w:ind w:firstLine="0"/>
        <w:rPr>
          <w:rFonts w:ascii="Times New Roman" w:hAnsi="Times New Roman" w:cs="Times New Roman"/>
          <w:sz w:val="36"/>
          <w:szCs w:val="36"/>
        </w:rPr>
      </w:pPr>
      <w:r w:rsidRPr="00CD4381">
        <w:rPr>
          <w:rFonts w:ascii="Times New Roman" w:hAnsi="Times New Roman" w:cs="Times New Roman"/>
          <w:sz w:val="36"/>
          <w:szCs w:val="36"/>
        </w:rPr>
        <w:t>ПЕНЗЕНСКОЙ ОБЛАСТИ</w:t>
      </w:r>
    </w:p>
    <w:p w:rsidR="007370D3" w:rsidRPr="00CD4381" w:rsidRDefault="007370D3" w:rsidP="007370D3">
      <w:pPr>
        <w:pStyle w:val="Title"/>
        <w:spacing w:before="0" w:after="0"/>
        <w:ind w:firstLine="0"/>
        <w:rPr>
          <w:rFonts w:ascii="Times New Roman" w:hAnsi="Times New Roman" w:cs="Times New Roman"/>
          <w:sz w:val="36"/>
          <w:szCs w:val="36"/>
        </w:rPr>
      </w:pPr>
    </w:p>
    <w:p w:rsidR="00E3638E" w:rsidRPr="00CD4381" w:rsidRDefault="005E1A98" w:rsidP="007370D3">
      <w:pPr>
        <w:pStyle w:val="Title"/>
        <w:spacing w:before="0" w:after="0"/>
        <w:ind w:firstLine="0"/>
        <w:rPr>
          <w:rFonts w:ascii="Times New Roman" w:hAnsi="Times New Roman" w:cs="Times New Roman"/>
          <w:sz w:val="36"/>
          <w:szCs w:val="36"/>
        </w:rPr>
      </w:pPr>
      <w:r w:rsidRPr="00CD4381">
        <w:rPr>
          <w:rFonts w:ascii="Times New Roman" w:hAnsi="Times New Roman" w:cs="Times New Roman"/>
          <w:sz w:val="36"/>
          <w:szCs w:val="36"/>
        </w:rPr>
        <w:t>СЕДЬМОГО</w:t>
      </w:r>
      <w:r w:rsidR="00E3638E" w:rsidRPr="00CD4381">
        <w:rPr>
          <w:rFonts w:ascii="Times New Roman" w:hAnsi="Times New Roman" w:cs="Times New Roman"/>
          <w:sz w:val="36"/>
          <w:szCs w:val="36"/>
        </w:rPr>
        <w:t xml:space="preserve"> СОЗЫВА</w:t>
      </w:r>
    </w:p>
    <w:p w:rsidR="007370D3" w:rsidRPr="00CD4381" w:rsidRDefault="007370D3" w:rsidP="007370D3">
      <w:pPr>
        <w:pStyle w:val="Title"/>
        <w:spacing w:before="0" w:after="0"/>
        <w:ind w:firstLine="0"/>
        <w:rPr>
          <w:rFonts w:ascii="Times New Roman" w:hAnsi="Times New Roman" w:cs="Times New Roman"/>
          <w:sz w:val="28"/>
          <w:szCs w:val="28"/>
        </w:rPr>
      </w:pPr>
    </w:p>
    <w:p w:rsidR="00E3638E" w:rsidRPr="007370D3" w:rsidRDefault="00E3638E" w:rsidP="007370D3">
      <w:pPr>
        <w:pStyle w:val="Title"/>
        <w:spacing w:before="0" w:after="0"/>
        <w:ind w:firstLine="0"/>
        <w:rPr>
          <w:rFonts w:ascii="Times New Roman" w:hAnsi="Times New Roman" w:cs="Times New Roman"/>
          <w:sz w:val="28"/>
          <w:szCs w:val="28"/>
        </w:rPr>
      </w:pPr>
      <w:r w:rsidRPr="00CD4381">
        <w:rPr>
          <w:rFonts w:ascii="Times New Roman" w:hAnsi="Times New Roman" w:cs="Times New Roman"/>
          <w:sz w:val="28"/>
          <w:szCs w:val="28"/>
        </w:rPr>
        <w:t>РЕШЕНИЕ</w:t>
      </w:r>
    </w:p>
    <w:p w:rsidR="007370D3" w:rsidRDefault="007370D3" w:rsidP="007370D3">
      <w:pPr>
        <w:pStyle w:val="Title"/>
        <w:spacing w:before="0" w:after="0"/>
        <w:ind w:firstLine="0"/>
        <w:rPr>
          <w:rFonts w:ascii="Times New Roman" w:hAnsi="Times New Roman" w:cs="Times New Roman"/>
          <w:sz w:val="28"/>
          <w:szCs w:val="28"/>
        </w:rPr>
      </w:pPr>
    </w:p>
    <w:p w:rsidR="00E3638E" w:rsidRPr="003511AB" w:rsidRDefault="003511AB" w:rsidP="007370D3">
      <w:pPr>
        <w:pStyle w:val="Title"/>
        <w:spacing w:before="0" w:after="0"/>
        <w:ind w:firstLine="0"/>
        <w:rPr>
          <w:rFonts w:ascii="Times New Roman" w:hAnsi="Times New Roman" w:cs="Times New Roman"/>
          <w:b w:val="0"/>
          <w:sz w:val="28"/>
          <w:szCs w:val="28"/>
        </w:rPr>
      </w:pPr>
      <w:r w:rsidRPr="003511AB">
        <w:rPr>
          <w:rFonts w:ascii="Times New Roman" w:hAnsi="Times New Roman" w:cs="Times New Roman"/>
          <w:b w:val="0"/>
          <w:sz w:val="28"/>
          <w:szCs w:val="28"/>
        </w:rPr>
        <w:t>о</w:t>
      </w:r>
      <w:r w:rsidR="007370D3" w:rsidRPr="003511AB">
        <w:rPr>
          <w:rFonts w:ascii="Times New Roman" w:hAnsi="Times New Roman" w:cs="Times New Roman"/>
          <w:b w:val="0"/>
          <w:sz w:val="28"/>
          <w:szCs w:val="28"/>
        </w:rPr>
        <w:t>т</w:t>
      </w:r>
      <w:r w:rsidRPr="003511AB">
        <w:rPr>
          <w:rFonts w:ascii="Times New Roman" w:hAnsi="Times New Roman" w:cs="Times New Roman"/>
          <w:b w:val="0"/>
          <w:sz w:val="28"/>
          <w:szCs w:val="28"/>
        </w:rPr>
        <w:t xml:space="preserve"> 29.01.2021</w:t>
      </w:r>
      <w:r w:rsidR="007370D3" w:rsidRPr="003511AB">
        <w:rPr>
          <w:rFonts w:ascii="Times New Roman" w:hAnsi="Times New Roman" w:cs="Times New Roman"/>
          <w:b w:val="0"/>
          <w:sz w:val="28"/>
          <w:szCs w:val="28"/>
        </w:rPr>
        <w:t>№</w:t>
      </w:r>
      <w:r>
        <w:rPr>
          <w:rFonts w:ascii="Times New Roman" w:hAnsi="Times New Roman" w:cs="Times New Roman"/>
          <w:b w:val="0"/>
          <w:sz w:val="28"/>
          <w:szCs w:val="28"/>
        </w:rPr>
        <w:t xml:space="preserve"> 300</w:t>
      </w:r>
      <w:r w:rsidRPr="003511AB">
        <w:rPr>
          <w:rFonts w:ascii="Times New Roman" w:hAnsi="Times New Roman" w:cs="Times New Roman"/>
          <w:b w:val="0"/>
          <w:sz w:val="28"/>
          <w:szCs w:val="28"/>
        </w:rPr>
        <w:t>-50/7</w:t>
      </w:r>
    </w:p>
    <w:p w:rsidR="00E3638E" w:rsidRPr="00843A65" w:rsidRDefault="003C5501" w:rsidP="007370D3">
      <w:pPr>
        <w:pStyle w:val="Title"/>
        <w:spacing w:before="0" w:after="0"/>
        <w:ind w:firstLine="0"/>
        <w:rPr>
          <w:rFonts w:ascii="Times New Roman" w:hAnsi="Times New Roman" w:cs="Times New Roman"/>
          <w:b w:val="0"/>
          <w:sz w:val="24"/>
          <w:szCs w:val="24"/>
        </w:rPr>
      </w:pPr>
      <w:r w:rsidRPr="00843A65">
        <w:rPr>
          <w:rFonts w:ascii="Times New Roman" w:hAnsi="Times New Roman" w:cs="Times New Roman"/>
          <w:b w:val="0"/>
          <w:sz w:val="24"/>
          <w:szCs w:val="24"/>
        </w:rPr>
        <w:t xml:space="preserve">с. </w:t>
      </w:r>
      <w:r w:rsidR="0014770A">
        <w:rPr>
          <w:rFonts w:ascii="Times New Roman" w:hAnsi="Times New Roman" w:cs="Times New Roman"/>
          <w:b w:val="0"/>
          <w:sz w:val="24"/>
          <w:szCs w:val="24"/>
        </w:rPr>
        <w:t>Павло-Куракино</w:t>
      </w:r>
    </w:p>
    <w:p w:rsidR="007370D3" w:rsidRPr="007370D3" w:rsidRDefault="007370D3" w:rsidP="007370D3">
      <w:pPr>
        <w:pStyle w:val="Title"/>
        <w:spacing w:before="0" w:after="0"/>
        <w:ind w:firstLine="0"/>
        <w:rPr>
          <w:rFonts w:ascii="Times New Roman" w:hAnsi="Times New Roman" w:cs="Times New Roman"/>
          <w:sz w:val="28"/>
          <w:szCs w:val="28"/>
        </w:rPr>
      </w:pPr>
    </w:p>
    <w:p w:rsidR="00CD4381" w:rsidRDefault="00CD4381" w:rsidP="00CD4381">
      <w:pPr>
        <w:pStyle w:val="af0"/>
        <w:jc w:val="center"/>
        <w:rPr>
          <w:b/>
          <w:sz w:val="28"/>
          <w:szCs w:val="28"/>
        </w:rPr>
      </w:pPr>
      <w:r w:rsidRPr="00555512">
        <w:rPr>
          <w:b/>
          <w:sz w:val="28"/>
          <w:szCs w:val="28"/>
        </w:rPr>
        <w:t xml:space="preserve">О внесении изменений в Правила землепользования и застройки муниципального образования </w:t>
      </w:r>
      <w:r>
        <w:rPr>
          <w:b/>
          <w:sz w:val="28"/>
          <w:szCs w:val="28"/>
        </w:rPr>
        <w:t>Павло-Куракинский</w:t>
      </w:r>
      <w:r w:rsidRPr="00555512">
        <w:rPr>
          <w:b/>
          <w:sz w:val="28"/>
          <w:szCs w:val="28"/>
        </w:rPr>
        <w:t xml:space="preserve"> сельсовет Городищенского  района Пензенской области, утвержденны</w:t>
      </w:r>
      <w:r>
        <w:rPr>
          <w:b/>
          <w:sz w:val="28"/>
          <w:szCs w:val="28"/>
        </w:rPr>
        <w:t>е</w:t>
      </w:r>
      <w:r w:rsidRPr="00555512">
        <w:rPr>
          <w:b/>
          <w:sz w:val="28"/>
          <w:szCs w:val="28"/>
        </w:rPr>
        <w:t xml:space="preserve"> решением Комитета местного самоуправления </w:t>
      </w:r>
      <w:r>
        <w:rPr>
          <w:b/>
          <w:sz w:val="28"/>
          <w:szCs w:val="28"/>
        </w:rPr>
        <w:t>Павло-Куракинского</w:t>
      </w:r>
      <w:r w:rsidRPr="00555512">
        <w:rPr>
          <w:b/>
          <w:sz w:val="28"/>
          <w:szCs w:val="28"/>
        </w:rPr>
        <w:t xml:space="preserve"> сельсовета Городищенского района Пензенской области </w:t>
      </w:r>
      <w:r>
        <w:rPr>
          <w:b/>
          <w:sz w:val="28"/>
          <w:szCs w:val="28"/>
        </w:rPr>
        <w:t xml:space="preserve">от </w:t>
      </w:r>
      <w:r w:rsidRPr="003433FB">
        <w:rPr>
          <w:b/>
          <w:sz w:val="28"/>
          <w:szCs w:val="28"/>
        </w:rPr>
        <w:t>28.11.2016 № 393-72/6</w:t>
      </w:r>
    </w:p>
    <w:p w:rsidR="00CD4381" w:rsidRPr="007370D3" w:rsidRDefault="00CD4381" w:rsidP="00CD4381">
      <w:pPr>
        <w:pStyle w:val="af0"/>
        <w:jc w:val="center"/>
        <w:rPr>
          <w:sz w:val="28"/>
          <w:szCs w:val="28"/>
        </w:rPr>
      </w:pPr>
      <w:r>
        <w:rPr>
          <w:b/>
          <w:sz w:val="28"/>
          <w:szCs w:val="28"/>
        </w:rPr>
        <w:t>(с последующими изменениями)</w:t>
      </w:r>
    </w:p>
    <w:p w:rsidR="00CD4381" w:rsidRPr="007370D3" w:rsidRDefault="00CD4381" w:rsidP="00CD4381">
      <w:pPr>
        <w:ind w:firstLine="0"/>
        <w:rPr>
          <w:rFonts w:ascii="Times New Roman" w:hAnsi="Times New Roman"/>
          <w:sz w:val="28"/>
          <w:szCs w:val="28"/>
        </w:rPr>
      </w:pPr>
    </w:p>
    <w:p w:rsidR="00CD4381" w:rsidRPr="007370D3" w:rsidRDefault="00CD4381" w:rsidP="00CD4381">
      <w:pPr>
        <w:rPr>
          <w:rFonts w:ascii="Times New Roman" w:hAnsi="Times New Roman"/>
          <w:sz w:val="28"/>
          <w:szCs w:val="28"/>
        </w:rPr>
      </w:pPr>
      <w:r w:rsidRPr="00E5159A">
        <w:rPr>
          <w:rFonts w:ascii="Times New Roman" w:hAnsi="Times New Roman"/>
          <w:sz w:val="28"/>
          <w:szCs w:val="28"/>
        </w:rPr>
        <w:t xml:space="preserve">В соответствии с </w:t>
      </w:r>
      <w:r>
        <w:rPr>
          <w:rFonts w:ascii="Times New Roman" w:hAnsi="Times New Roman"/>
          <w:sz w:val="28"/>
          <w:szCs w:val="28"/>
        </w:rPr>
        <w:t>Градостроительным кодексом Российской Федерации, руководствуясь</w:t>
      </w:r>
      <w:r w:rsidRPr="00E5159A">
        <w:rPr>
          <w:rFonts w:ascii="Times New Roman" w:hAnsi="Times New Roman"/>
          <w:sz w:val="28"/>
          <w:szCs w:val="28"/>
        </w:rPr>
        <w:t xml:space="preserve"> стать</w:t>
      </w:r>
      <w:r>
        <w:rPr>
          <w:rFonts w:ascii="Times New Roman" w:hAnsi="Times New Roman"/>
          <w:sz w:val="28"/>
          <w:szCs w:val="28"/>
        </w:rPr>
        <w:t>ей</w:t>
      </w:r>
      <w:r w:rsidRPr="007370D3">
        <w:rPr>
          <w:rFonts w:ascii="Times New Roman" w:hAnsi="Times New Roman"/>
          <w:sz w:val="28"/>
          <w:szCs w:val="28"/>
        </w:rPr>
        <w:t xml:space="preserve"> </w:t>
      </w:r>
      <w:r>
        <w:rPr>
          <w:rFonts w:ascii="Times New Roman" w:hAnsi="Times New Roman"/>
          <w:sz w:val="28"/>
          <w:szCs w:val="28"/>
        </w:rPr>
        <w:t>19</w:t>
      </w:r>
      <w:r w:rsidRPr="007370D3">
        <w:rPr>
          <w:rFonts w:ascii="Times New Roman" w:hAnsi="Times New Roman"/>
          <w:sz w:val="28"/>
          <w:szCs w:val="28"/>
        </w:rPr>
        <w:t xml:space="preserve"> Устава </w:t>
      </w:r>
      <w:r>
        <w:rPr>
          <w:rFonts w:ascii="Times New Roman" w:hAnsi="Times New Roman"/>
          <w:sz w:val="28"/>
          <w:szCs w:val="28"/>
        </w:rPr>
        <w:t>Павло-Куракинского</w:t>
      </w:r>
      <w:r w:rsidRPr="007370D3">
        <w:rPr>
          <w:rFonts w:ascii="Times New Roman" w:hAnsi="Times New Roman"/>
          <w:sz w:val="28"/>
          <w:szCs w:val="28"/>
        </w:rPr>
        <w:t xml:space="preserve"> сельсовета Городищенского района Пензенской области (с последующими изменениями),</w:t>
      </w:r>
    </w:p>
    <w:p w:rsidR="00CD4381" w:rsidRPr="007370D3" w:rsidRDefault="00CD4381" w:rsidP="00CD4381">
      <w:pPr>
        <w:ind w:firstLine="0"/>
        <w:rPr>
          <w:rFonts w:ascii="Times New Roman" w:hAnsi="Times New Roman"/>
          <w:sz w:val="28"/>
          <w:szCs w:val="28"/>
        </w:rPr>
      </w:pPr>
    </w:p>
    <w:p w:rsidR="00CD4381" w:rsidRPr="00C128D7" w:rsidRDefault="00CD4381" w:rsidP="00CD4381">
      <w:pPr>
        <w:ind w:firstLine="0"/>
        <w:jc w:val="center"/>
        <w:rPr>
          <w:rFonts w:ascii="Times New Roman" w:hAnsi="Times New Roman"/>
          <w:sz w:val="28"/>
          <w:szCs w:val="28"/>
        </w:rPr>
      </w:pPr>
      <w:r w:rsidRPr="00C128D7">
        <w:rPr>
          <w:rFonts w:ascii="Times New Roman" w:hAnsi="Times New Roman"/>
          <w:sz w:val="28"/>
          <w:szCs w:val="28"/>
        </w:rPr>
        <w:t xml:space="preserve">Комитет местного самоуправления </w:t>
      </w:r>
      <w:r>
        <w:rPr>
          <w:rFonts w:ascii="Times New Roman" w:hAnsi="Times New Roman"/>
          <w:sz w:val="28"/>
          <w:szCs w:val="28"/>
        </w:rPr>
        <w:t>Павло-Куракинского</w:t>
      </w:r>
      <w:r w:rsidRPr="00C128D7">
        <w:rPr>
          <w:rFonts w:ascii="Times New Roman" w:hAnsi="Times New Roman"/>
          <w:sz w:val="28"/>
          <w:szCs w:val="28"/>
        </w:rPr>
        <w:t xml:space="preserve"> сельсовета Городищенского района решил:</w:t>
      </w:r>
    </w:p>
    <w:p w:rsidR="00CD4381" w:rsidRPr="007370D3" w:rsidRDefault="00CD4381" w:rsidP="00CD4381">
      <w:pPr>
        <w:ind w:firstLine="0"/>
        <w:rPr>
          <w:rFonts w:ascii="Times New Roman" w:hAnsi="Times New Roman"/>
          <w:b/>
          <w:sz w:val="28"/>
          <w:szCs w:val="28"/>
        </w:rPr>
      </w:pPr>
    </w:p>
    <w:p w:rsidR="00CD4381" w:rsidRDefault="00CD4381" w:rsidP="00CD4381">
      <w:pPr>
        <w:pStyle w:val="af0"/>
        <w:ind w:firstLine="567"/>
        <w:jc w:val="both"/>
        <w:rPr>
          <w:sz w:val="28"/>
          <w:szCs w:val="28"/>
        </w:rPr>
      </w:pPr>
      <w:r w:rsidRPr="007370D3">
        <w:rPr>
          <w:sz w:val="28"/>
          <w:szCs w:val="28"/>
        </w:rPr>
        <w:t xml:space="preserve">1. </w:t>
      </w:r>
      <w:r w:rsidRPr="00B47A4A">
        <w:rPr>
          <w:sz w:val="28"/>
          <w:szCs w:val="28"/>
        </w:rPr>
        <w:t xml:space="preserve">Внести в </w:t>
      </w:r>
      <w:r>
        <w:rPr>
          <w:sz w:val="28"/>
          <w:szCs w:val="28"/>
        </w:rPr>
        <w:t>П</w:t>
      </w:r>
      <w:r w:rsidRPr="00B47A4A">
        <w:rPr>
          <w:sz w:val="28"/>
          <w:szCs w:val="28"/>
        </w:rPr>
        <w:t xml:space="preserve">равила </w:t>
      </w:r>
      <w:r>
        <w:rPr>
          <w:sz w:val="28"/>
          <w:szCs w:val="28"/>
        </w:rPr>
        <w:t xml:space="preserve">землепользования и застройки </w:t>
      </w:r>
      <w:r w:rsidRPr="00D0038A">
        <w:rPr>
          <w:sz w:val="28"/>
          <w:szCs w:val="28"/>
        </w:rPr>
        <w:t xml:space="preserve">муниципального образования </w:t>
      </w:r>
      <w:r>
        <w:rPr>
          <w:sz w:val="28"/>
          <w:szCs w:val="28"/>
        </w:rPr>
        <w:t>Павло-Куракинский</w:t>
      </w:r>
      <w:r w:rsidRPr="00D0038A">
        <w:rPr>
          <w:sz w:val="28"/>
          <w:szCs w:val="28"/>
        </w:rPr>
        <w:t xml:space="preserve"> сельсовет Городищенского  района Пензенской области, утвержденные решением Комитета местного самоуправления </w:t>
      </w:r>
      <w:r>
        <w:rPr>
          <w:sz w:val="28"/>
          <w:szCs w:val="28"/>
        </w:rPr>
        <w:t>Павло-Куракинского</w:t>
      </w:r>
      <w:r w:rsidRPr="00D0038A">
        <w:rPr>
          <w:sz w:val="28"/>
          <w:szCs w:val="28"/>
        </w:rPr>
        <w:t xml:space="preserve"> сельсовета Городищенского района Пензенской области </w:t>
      </w:r>
      <w:r w:rsidRPr="00CD4381">
        <w:rPr>
          <w:sz w:val="28"/>
          <w:szCs w:val="28"/>
        </w:rPr>
        <w:t>от 28.11.2016 № 393-72/6</w:t>
      </w:r>
      <w:r>
        <w:rPr>
          <w:sz w:val="28"/>
          <w:szCs w:val="28"/>
        </w:rPr>
        <w:t xml:space="preserve"> (с последующими изменениями) (далее - Правила), </w:t>
      </w:r>
      <w:r w:rsidRPr="00D0038A">
        <w:rPr>
          <w:sz w:val="28"/>
          <w:szCs w:val="28"/>
        </w:rPr>
        <w:t xml:space="preserve"> следующие изменения:</w:t>
      </w:r>
    </w:p>
    <w:p w:rsidR="00CD4381" w:rsidRDefault="00CD4381" w:rsidP="00CD4381">
      <w:pPr>
        <w:pStyle w:val="af0"/>
        <w:ind w:firstLine="567"/>
        <w:jc w:val="both"/>
        <w:rPr>
          <w:sz w:val="28"/>
          <w:szCs w:val="28"/>
        </w:rPr>
      </w:pPr>
    </w:p>
    <w:p w:rsidR="00CD4381" w:rsidRDefault="00CD4381" w:rsidP="00CD4381">
      <w:pPr>
        <w:pStyle w:val="af0"/>
        <w:ind w:firstLine="567"/>
        <w:jc w:val="both"/>
        <w:rPr>
          <w:sz w:val="28"/>
          <w:szCs w:val="28"/>
        </w:rPr>
      </w:pPr>
      <w:r>
        <w:rPr>
          <w:sz w:val="28"/>
          <w:szCs w:val="28"/>
        </w:rPr>
        <w:t>1) статью 1 Главы 1 Правил дополнить  частью 4 следующего содержания:</w:t>
      </w:r>
    </w:p>
    <w:p w:rsidR="00CD4381" w:rsidRDefault="00CD4381" w:rsidP="00CD4381">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«4. Правила землепользования и застройки утверждаются представительным органом местного самоуправления или, если это предусмотрено законодательством субъекта Российской Федерации о градостроительной деятельности, местной администрацией, за исключением случаев, </w:t>
      </w:r>
      <w:r>
        <w:rPr>
          <w:rFonts w:ascii="Times New Roman" w:hAnsi="Times New Roman"/>
          <w:sz w:val="28"/>
          <w:szCs w:val="28"/>
        </w:rPr>
        <w:lastRenderedPageBreak/>
        <w:t xml:space="preserve">предусмотренных </w:t>
      </w:r>
      <w:hyperlink r:id="rId9" w:history="1">
        <w:r w:rsidRPr="00ED2DBA">
          <w:rPr>
            <w:rFonts w:ascii="Times New Roman" w:hAnsi="Times New Roman"/>
            <w:sz w:val="28"/>
            <w:szCs w:val="28"/>
          </w:rPr>
          <w:t>статьей 63</w:t>
        </w:r>
      </w:hyperlink>
      <w:r w:rsidRPr="00ED2DBA">
        <w:rPr>
          <w:rFonts w:ascii="Times New Roman" w:hAnsi="Times New Roman"/>
          <w:sz w:val="28"/>
          <w:szCs w:val="28"/>
        </w:rPr>
        <w:t xml:space="preserve"> Градостроительного</w:t>
      </w:r>
      <w:r>
        <w:rPr>
          <w:rFonts w:ascii="Times New Roman" w:hAnsi="Times New Roman"/>
          <w:sz w:val="28"/>
          <w:szCs w:val="28"/>
        </w:rPr>
        <w:t xml:space="preserve"> кодекса Российской Федерации.»;</w:t>
      </w:r>
    </w:p>
    <w:p w:rsidR="00CD4381" w:rsidRDefault="00CD4381" w:rsidP="00CD4381">
      <w:pPr>
        <w:pStyle w:val="af0"/>
        <w:ind w:firstLine="567"/>
        <w:jc w:val="both"/>
        <w:rPr>
          <w:sz w:val="28"/>
          <w:szCs w:val="28"/>
        </w:rPr>
      </w:pPr>
    </w:p>
    <w:p w:rsidR="00CD4381" w:rsidRDefault="00CD4381" w:rsidP="00CD4381">
      <w:pPr>
        <w:pStyle w:val="af0"/>
        <w:ind w:firstLine="567"/>
        <w:jc w:val="both"/>
        <w:rPr>
          <w:sz w:val="28"/>
          <w:szCs w:val="28"/>
        </w:rPr>
      </w:pPr>
      <w:r>
        <w:rPr>
          <w:sz w:val="28"/>
          <w:szCs w:val="28"/>
        </w:rPr>
        <w:t>2) абзац двадцать четвертый статьи 4 Главы 1 Правил изложить в следующей редакции:</w:t>
      </w:r>
    </w:p>
    <w:p w:rsidR="00CD4381" w:rsidRDefault="00CD4381" w:rsidP="00CD4381">
      <w:pPr>
        <w:pStyle w:val="af3"/>
        <w:spacing w:before="0" w:beforeAutospacing="0" w:after="0" w:afterAutospacing="0"/>
        <w:ind w:firstLine="454"/>
        <w:jc w:val="both"/>
        <w:rPr>
          <w:sz w:val="28"/>
          <w:szCs w:val="28"/>
        </w:rPr>
      </w:pPr>
      <w:r>
        <w:rPr>
          <w:color w:val="000000"/>
          <w:sz w:val="28"/>
          <w:szCs w:val="28"/>
        </w:rPr>
        <w:t>«</w:t>
      </w:r>
      <w:r w:rsidRPr="001758E5">
        <w:rPr>
          <w:color w:val="000000"/>
          <w:sz w:val="28"/>
          <w:szCs w:val="28"/>
        </w:rPr>
        <w:t xml:space="preserve">Срок проведения публичных слушаний со дня оповещения жителей муниципального образования </w:t>
      </w:r>
      <w:r w:rsidRPr="00FD67EF">
        <w:rPr>
          <w:color w:val="000000"/>
          <w:sz w:val="28"/>
          <w:szCs w:val="28"/>
        </w:rPr>
        <w:t xml:space="preserve">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 </w:t>
      </w:r>
      <w:r w:rsidRPr="00FD67EF">
        <w:rPr>
          <w:i/>
          <w:sz w:val="28"/>
          <w:szCs w:val="28"/>
        </w:rPr>
        <w:t xml:space="preserve">В случае, указанном в </w:t>
      </w:r>
      <w:hyperlink r:id="rId10" w:history="1">
        <w:r w:rsidRPr="00FD67EF">
          <w:rPr>
            <w:i/>
            <w:color w:val="0000FF"/>
            <w:sz w:val="28"/>
            <w:szCs w:val="28"/>
          </w:rPr>
          <w:t>части 7.1 статьи 25</w:t>
        </w:r>
      </w:hyperlink>
      <w:r w:rsidRPr="00FD67EF">
        <w:rPr>
          <w:i/>
          <w:sz w:val="28"/>
          <w:szCs w:val="28"/>
        </w:rPr>
        <w:t xml:space="preserve"> Градостроительного кодекса Российской Федерации., срок проведения общественных обсуждений или публичных слушаний по проекту, предусматривающему внесение изменений в генеральный план,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двух месяцев.»;</w:t>
      </w:r>
    </w:p>
    <w:p w:rsidR="00CD4381" w:rsidRDefault="00CD4381" w:rsidP="00CD4381">
      <w:pPr>
        <w:autoSpaceDE w:val="0"/>
        <w:autoSpaceDN w:val="0"/>
        <w:adjustRightInd w:val="0"/>
        <w:rPr>
          <w:rFonts w:ascii="Times New Roman" w:hAnsi="Times New Roman"/>
          <w:sz w:val="28"/>
          <w:szCs w:val="28"/>
        </w:rPr>
      </w:pPr>
    </w:p>
    <w:p w:rsidR="00CD4381" w:rsidRDefault="00CD4381" w:rsidP="00CD4381">
      <w:pPr>
        <w:autoSpaceDE w:val="0"/>
        <w:autoSpaceDN w:val="0"/>
        <w:adjustRightInd w:val="0"/>
        <w:rPr>
          <w:rFonts w:ascii="Times New Roman" w:hAnsi="Times New Roman"/>
          <w:sz w:val="28"/>
          <w:szCs w:val="28"/>
        </w:rPr>
      </w:pPr>
      <w:r>
        <w:rPr>
          <w:rFonts w:ascii="Times New Roman" w:hAnsi="Times New Roman"/>
          <w:sz w:val="28"/>
          <w:szCs w:val="28"/>
        </w:rPr>
        <w:t>3) статью</w:t>
      </w:r>
      <w:r w:rsidRPr="00B71A6F">
        <w:rPr>
          <w:rFonts w:ascii="Times New Roman" w:hAnsi="Times New Roman"/>
          <w:sz w:val="28"/>
          <w:szCs w:val="28"/>
        </w:rPr>
        <w:t xml:space="preserve"> </w:t>
      </w:r>
      <w:r>
        <w:rPr>
          <w:rFonts w:ascii="Times New Roman" w:hAnsi="Times New Roman"/>
          <w:sz w:val="28"/>
          <w:szCs w:val="28"/>
        </w:rPr>
        <w:t>5</w:t>
      </w:r>
      <w:r w:rsidRPr="00B71A6F">
        <w:rPr>
          <w:rFonts w:ascii="Times New Roman" w:hAnsi="Times New Roman"/>
          <w:sz w:val="28"/>
          <w:szCs w:val="28"/>
        </w:rPr>
        <w:t xml:space="preserve"> Главы 1 Правил </w:t>
      </w:r>
      <w:r>
        <w:rPr>
          <w:rFonts w:ascii="Times New Roman" w:hAnsi="Times New Roman"/>
          <w:sz w:val="28"/>
          <w:szCs w:val="28"/>
        </w:rPr>
        <w:t>изложить в следующей редакции:</w:t>
      </w:r>
    </w:p>
    <w:p w:rsidR="00CD4381" w:rsidRPr="00B71A6F" w:rsidRDefault="00CD4381" w:rsidP="00CD4381">
      <w:pPr>
        <w:keepNext/>
        <w:keepLines/>
        <w:jc w:val="center"/>
        <w:outlineLvl w:val="1"/>
        <w:rPr>
          <w:rFonts w:ascii="Times New Roman" w:hAnsi="Times New Roman"/>
          <w:b/>
          <w:sz w:val="28"/>
          <w:szCs w:val="28"/>
        </w:rPr>
      </w:pPr>
      <w:bookmarkStart w:id="0" w:name="_Toc462214947"/>
      <w:bookmarkStart w:id="1" w:name="_Toc464032169"/>
      <w:bookmarkStart w:id="2" w:name="_Toc464037363"/>
      <w:bookmarkStart w:id="3" w:name="_Toc464641508"/>
      <w:bookmarkStart w:id="4" w:name="_Toc465073819"/>
      <w:bookmarkStart w:id="5" w:name="_Toc466560592"/>
      <w:r w:rsidRPr="00B71A6F">
        <w:rPr>
          <w:rFonts w:ascii="Times New Roman" w:hAnsi="Times New Roman"/>
          <w:b/>
          <w:sz w:val="28"/>
          <w:szCs w:val="28"/>
        </w:rPr>
        <w:t>Статья 5. О внесении изменений в правила землепользования и застройки.</w:t>
      </w:r>
      <w:bookmarkEnd w:id="0"/>
      <w:bookmarkEnd w:id="1"/>
      <w:bookmarkEnd w:id="2"/>
      <w:bookmarkEnd w:id="3"/>
      <w:bookmarkEnd w:id="4"/>
      <w:bookmarkEnd w:id="5"/>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1. </w:t>
      </w:r>
      <w:r w:rsidRPr="00B71A6F">
        <w:rPr>
          <w:rFonts w:ascii="Times New Roman" w:hAnsi="Times New Roman"/>
          <w:sz w:val="28"/>
          <w:szCs w:val="28"/>
        </w:rPr>
        <w:t>Внесение изменений в правила землепользования и застройки осуществляется в порядке, предусмотренном Градостроительным кодексом РФ Российской Федерации.</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2. </w:t>
      </w:r>
      <w:r w:rsidRPr="00B71A6F">
        <w:rPr>
          <w:rFonts w:ascii="Times New Roman" w:hAnsi="Times New Roman"/>
          <w:sz w:val="28"/>
          <w:szCs w:val="28"/>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1)</w:t>
      </w:r>
      <w:r w:rsidRPr="00B71A6F">
        <w:rPr>
          <w:rFonts w:ascii="Times New Roman" w:hAnsi="Times New Roman"/>
          <w:sz w:val="28"/>
          <w:szCs w:val="28"/>
        </w:rPr>
        <w:t xml:space="preserve">несоответствие правил землепользования и застройки генеральному плану </w:t>
      </w:r>
      <w:r>
        <w:rPr>
          <w:rFonts w:ascii="Times New Roman" w:hAnsi="Times New Roman"/>
          <w:sz w:val="28"/>
          <w:szCs w:val="28"/>
        </w:rPr>
        <w:t>Павло-Куракинского</w:t>
      </w:r>
      <w:r w:rsidRPr="00B71A6F">
        <w:rPr>
          <w:rFonts w:ascii="Times New Roman" w:hAnsi="Times New Roman"/>
          <w:sz w:val="28"/>
          <w:szCs w:val="28"/>
        </w:rPr>
        <w:t xml:space="preserve"> сельсовета, схеме территориального планирования Городищенского района, возникшее в результате внесения в вышеуказанные документы территориального планирования изменений;</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2) </w:t>
      </w:r>
      <w:r w:rsidRPr="00B71A6F">
        <w:rPr>
          <w:rFonts w:ascii="Times New Roman" w:hAnsi="Times New Roman"/>
          <w:sz w:val="28"/>
          <w:szCs w:val="28"/>
        </w:rPr>
        <w:t>поступление предложений об изменении границ территориальных зон, изменении градостроительных регламентов.</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3. </w:t>
      </w:r>
      <w:r w:rsidRPr="00B71A6F">
        <w:rPr>
          <w:rFonts w:ascii="Times New Roman" w:hAnsi="Times New Roman"/>
          <w:sz w:val="28"/>
          <w:szCs w:val="28"/>
        </w:rPr>
        <w:t>Предложения о внесении изменений в правила землепользования и застройки в комиссию направляются: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1) </w:t>
      </w:r>
      <w:r w:rsidRPr="00B71A6F">
        <w:rPr>
          <w:rFonts w:ascii="Times New Roman" w:hAnsi="Times New Roman"/>
          <w:sz w:val="28"/>
          <w:szCs w:val="28"/>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2) </w:t>
      </w:r>
      <w:r w:rsidRPr="00B71A6F">
        <w:rPr>
          <w:rFonts w:ascii="Times New Roman" w:hAnsi="Times New Roman"/>
          <w:sz w:val="28"/>
          <w:szCs w:val="28"/>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3) </w:t>
      </w:r>
      <w:r w:rsidRPr="00B71A6F">
        <w:rPr>
          <w:rFonts w:ascii="Times New Roman" w:hAnsi="Times New Roman"/>
          <w:sz w:val="28"/>
          <w:szCs w:val="28"/>
        </w:rPr>
        <w:t xml:space="preserve">органами местного самоуправления в случаях, если правила землепользования и застройки могут воспрепятствовать функционированию, </w:t>
      </w:r>
      <w:r w:rsidRPr="00B71A6F">
        <w:rPr>
          <w:rFonts w:ascii="Times New Roman" w:hAnsi="Times New Roman"/>
          <w:sz w:val="28"/>
          <w:szCs w:val="28"/>
        </w:rPr>
        <w:lastRenderedPageBreak/>
        <w:t>размещению объектов капитального строительства местного значения;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4) </w:t>
      </w:r>
      <w:r w:rsidRPr="00B71A6F">
        <w:rPr>
          <w:rFonts w:ascii="Times New Roman" w:hAnsi="Times New Roman"/>
          <w:sz w:val="28"/>
          <w:szCs w:val="28"/>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4. </w:t>
      </w:r>
      <w:r w:rsidRPr="00B71A6F">
        <w:rPr>
          <w:rFonts w:ascii="Times New Roman" w:hAnsi="Times New Roman"/>
          <w:sz w:val="28"/>
          <w:szCs w:val="28"/>
        </w:rPr>
        <w:t>В случае, если правилами землепользования и застройки не обеспечена в соответствии Градостроительным кодексом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Городищенского района направляют главе муниципального образования предложение о внесении изменений в правила землепользования и застройки в целях обеспечения размещения указанных объектов.</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5. </w:t>
      </w:r>
      <w:r w:rsidRPr="00B71A6F">
        <w:rPr>
          <w:rFonts w:ascii="Times New Roman" w:hAnsi="Times New Roman"/>
          <w:sz w:val="28"/>
          <w:szCs w:val="28"/>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6. </w:t>
      </w:r>
      <w:r w:rsidRPr="00B71A6F">
        <w:rPr>
          <w:rFonts w:ascii="Times New Roman" w:hAnsi="Times New Roman"/>
          <w:sz w:val="28"/>
          <w:szCs w:val="28"/>
        </w:rPr>
        <w:t>В целях внесения изменений в правила землепользования и застройки в случае, предусмотренном частью 4 настоящей статьи, проведение публичных слушаний не требуется.</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7. </w:t>
      </w:r>
      <w:r w:rsidRPr="00B71A6F">
        <w:rPr>
          <w:rFonts w:ascii="Times New Roman" w:hAnsi="Times New Roman"/>
          <w:sz w:val="28"/>
          <w:szCs w:val="28"/>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8. </w:t>
      </w:r>
      <w:r w:rsidRPr="00B71A6F">
        <w:rPr>
          <w:rFonts w:ascii="Times New Roman" w:hAnsi="Times New Roman"/>
          <w:sz w:val="28"/>
          <w:szCs w:val="28"/>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9. </w:t>
      </w:r>
      <w:r w:rsidRPr="00B71A6F">
        <w:rPr>
          <w:rFonts w:ascii="Times New Roman" w:hAnsi="Times New Roman"/>
          <w:sz w:val="28"/>
          <w:szCs w:val="28"/>
        </w:rPr>
        <w:t>Решение о подготовке проекта о внесении изменения в правила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lastRenderedPageBreak/>
        <w:t xml:space="preserve">10. </w:t>
      </w:r>
      <w:r w:rsidRPr="00B71A6F">
        <w:rPr>
          <w:rFonts w:ascii="Times New Roman" w:hAnsi="Times New Roman"/>
          <w:sz w:val="28"/>
          <w:szCs w:val="28"/>
        </w:rPr>
        <w:t xml:space="preserve">Глава местной администрации не позднее чем по истечении десяти дней с даты принятия решения о подготовке проекта о внесении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Городищенского района и </w:t>
      </w:r>
      <w:r>
        <w:rPr>
          <w:rFonts w:ascii="Times New Roman" w:hAnsi="Times New Roman"/>
          <w:sz w:val="28"/>
          <w:szCs w:val="28"/>
        </w:rPr>
        <w:t>Павло-Куракинского</w:t>
      </w:r>
      <w:r w:rsidRPr="00B71A6F">
        <w:rPr>
          <w:rFonts w:ascii="Times New Roman" w:hAnsi="Times New Roman"/>
          <w:sz w:val="28"/>
          <w:szCs w:val="28"/>
        </w:rPr>
        <w:t xml:space="preserve"> сельсовета в сети «Интернет». Сообщение о принятии такого решения также может быть распространено по радио и телевидению.</w:t>
      </w:r>
    </w:p>
    <w:p w:rsidR="00CD4381" w:rsidRPr="00B71A6F" w:rsidRDefault="00CD4381" w:rsidP="00CD4381">
      <w:pPr>
        <w:widowControl w:val="0"/>
        <w:contextualSpacing/>
        <w:rPr>
          <w:rFonts w:ascii="Times New Roman" w:hAnsi="Times New Roman"/>
          <w:sz w:val="28"/>
          <w:szCs w:val="28"/>
        </w:rPr>
      </w:pPr>
      <w:r>
        <w:rPr>
          <w:rFonts w:ascii="Times New Roman" w:hAnsi="Times New Roman"/>
          <w:sz w:val="28"/>
          <w:szCs w:val="28"/>
        </w:rPr>
        <w:t xml:space="preserve">11. </w:t>
      </w:r>
      <w:r w:rsidRPr="00B71A6F">
        <w:rPr>
          <w:rFonts w:ascii="Times New Roman" w:hAnsi="Times New Roman"/>
          <w:sz w:val="28"/>
          <w:szCs w:val="28"/>
        </w:rPr>
        <w:t>В указанном в части 9 настоящей статьи сообщении о принятии решения о подготовке проекта о внесении изменения в правила землепользования и застройки указываются:</w:t>
      </w:r>
    </w:p>
    <w:p w:rsidR="00CD4381" w:rsidRPr="00B71A6F" w:rsidRDefault="00CD4381" w:rsidP="00CD4381">
      <w:pPr>
        <w:widowControl w:val="0"/>
        <w:ind w:firstLine="709"/>
        <w:rPr>
          <w:rFonts w:ascii="Times New Roman" w:hAnsi="Times New Roman"/>
          <w:sz w:val="28"/>
          <w:szCs w:val="28"/>
        </w:rPr>
      </w:pPr>
      <w:r w:rsidRPr="00B71A6F">
        <w:rPr>
          <w:rFonts w:ascii="Times New Roman" w:hAnsi="Times New Roman"/>
          <w:sz w:val="28"/>
          <w:szCs w:val="28"/>
        </w:rPr>
        <w:t>1) состав и порядок деятельности комиссии;</w:t>
      </w:r>
    </w:p>
    <w:p w:rsidR="00CD4381" w:rsidRPr="00B71A6F" w:rsidRDefault="00CD4381" w:rsidP="00CD4381">
      <w:pPr>
        <w:widowControl w:val="0"/>
        <w:ind w:firstLine="709"/>
        <w:rPr>
          <w:rFonts w:ascii="Times New Roman" w:hAnsi="Times New Roman"/>
          <w:sz w:val="28"/>
          <w:szCs w:val="28"/>
        </w:rPr>
      </w:pPr>
      <w:r w:rsidRPr="00B71A6F">
        <w:rPr>
          <w:rFonts w:ascii="Times New Roman" w:hAnsi="Times New Roman"/>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CD4381" w:rsidRPr="00B71A6F" w:rsidRDefault="00CD4381" w:rsidP="00CD4381">
      <w:pPr>
        <w:widowControl w:val="0"/>
        <w:ind w:firstLine="709"/>
        <w:rPr>
          <w:rFonts w:ascii="Times New Roman" w:hAnsi="Times New Roman"/>
          <w:sz w:val="28"/>
          <w:szCs w:val="28"/>
        </w:rPr>
      </w:pPr>
      <w:r w:rsidRPr="00B71A6F">
        <w:rPr>
          <w:rFonts w:ascii="Times New Roman" w:hAnsi="Times New Roman"/>
          <w:sz w:val="28"/>
          <w:szCs w:val="28"/>
        </w:rPr>
        <w:t>3) порядок и сроки проведения работ по подготовке проекта правил землепользования и застройки;</w:t>
      </w:r>
    </w:p>
    <w:p w:rsidR="00CD4381" w:rsidRPr="00B71A6F" w:rsidRDefault="00CD4381" w:rsidP="00CD4381">
      <w:pPr>
        <w:widowControl w:val="0"/>
        <w:ind w:firstLine="709"/>
        <w:rPr>
          <w:rFonts w:ascii="Times New Roman" w:hAnsi="Times New Roman"/>
          <w:sz w:val="28"/>
          <w:szCs w:val="28"/>
        </w:rPr>
      </w:pPr>
      <w:r w:rsidRPr="00B71A6F">
        <w:rPr>
          <w:rFonts w:ascii="Times New Roman" w:hAnsi="Times New Roman"/>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CD4381" w:rsidRPr="00B71A6F" w:rsidRDefault="00CD4381" w:rsidP="00CD4381">
      <w:pPr>
        <w:widowControl w:val="0"/>
        <w:ind w:firstLine="709"/>
        <w:rPr>
          <w:rFonts w:ascii="Times New Roman" w:hAnsi="Times New Roman"/>
          <w:sz w:val="28"/>
          <w:szCs w:val="28"/>
        </w:rPr>
      </w:pPr>
      <w:r w:rsidRPr="00B71A6F">
        <w:rPr>
          <w:rFonts w:ascii="Times New Roman" w:hAnsi="Times New Roman"/>
          <w:sz w:val="28"/>
          <w:szCs w:val="28"/>
        </w:rPr>
        <w:t>5) иные вопросы организации работ.</w:t>
      </w:r>
    </w:p>
    <w:p w:rsidR="00CD4381" w:rsidRPr="00B71A6F" w:rsidRDefault="00CD4381" w:rsidP="00CD4381">
      <w:pPr>
        <w:widowControl w:val="0"/>
        <w:rPr>
          <w:rFonts w:ascii="Times New Roman" w:hAnsi="Times New Roman"/>
          <w:sz w:val="28"/>
          <w:szCs w:val="28"/>
        </w:rPr>
      </w:pPr>
      <w:r>
        <w:rPr>
          <w:rFonts w:ascii="Times New Roman" w:hAnsi="Times New Roman"/>
          <w:sz w:val="28"/>
          <w:szCs w:val="28"/>
        </w:rPr>
        <w:t xml:space="preserve">12. </w:t>
      </w:r>
      <w:r w:rsidRPr="00B71A6F">
        <w:rPr>
          <w:rFonts w:ascii="Times New Roman" w:hAnsi="Times New Roman"/>
          <w:sz w:val="28"/>
          <w:szCs w:val="28"/>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схеме территориального планирования Городищенского района, схеме территориального планирования Пензенской области, схемам территориального планирования Российской Федерации.</w:t>
      </w:r>
    </w:p>
    <w:p w:rsidR="00CD4381" w:rsidRPr="00B71A6F" w:rsidRDefault="00CD4381" w:rsidP="00CD4381">
      <w:pPr>
        <w:widowControl w:val="0"/>
        <w:rPr>
          <w:rFonts w:ascii="Times New Roman" w:hAnsi="Times New Roman"/>
          <w:sz w:val="28"/>
          <w:szCs w:val="28"/>
        </w:rPr>
      </w:pPr>
      <w:r>
        <w:rPr>
          <w:rFonts w:ascii="Times New Roman" w:hAnsi="Times New Roman"/>
          <w:sz w:val="28"/>
          <w:szCs w:val="28"/>
        </w:rPr>
        <w:t xml:space="preserve">13. </w:t>
      </w:r>
      <w:r w:rsidRPr="00B71A6F">
        <w:rPr>
          <w:rFonts w:ascii="Times New Roman" w:hAnsi="Times New Roman"/>
          <w:sz w:val="28"/>
          <w:szCs w:val="28"/>
        </w:rPr>
        <w:t>По результатам указанной в части 12 настоящей статьи проверки орган местного самоуправления направляет проект правил землепользования и застройки главе муниципального образования для принятия решения о проведении публичных слушаний по такому проекту или в случае обнаружения его несоответствия требованиям и документам, указанным в части 12 настоящей статьи, в комиссию на доработку.</w:t>
      </w:r>
    </w:p>
    <w:p w:rsidR="00CD4381" w:rsidRPr="00B71A6F" w:rsidRDefault="00CD4381" w:rsidP="00CD4381">
      <w:pPr>
        <w:widowControl w:val="0"/>
        <w:rPr>
          <w:rFonts w:ascii="Times New Roman" w:hAnsi="Times New Roman"/>
          <w:sz w:val="28"/>
          <w:szCs w:val="28"/>
        </w:rPr>
      </w:pPr>
      <w:r>
        <w:rPr>
          <w:rFonts w:ascii="Times New Roman" w:hAnsi="Times New Roman"/>
          <w:sz w:val="28"/>
          <w:szCs w:val="28"/>
        </w:rPr>
        <w:t xml:space="preserve">14. </w:t>
      </w:r>
      <w:r w:rsidRPr="00B71A6F">
        <w:rPr>
          <w:rFonts w:ascii="Times New Roman" w:hAnsi="Times New Roman"/>
          <w:sz w:val="28"/>
          <w:szCs w:val="28"/>
        </w:rPr>
        <w:t>Публичные слушания проводятся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 Градостроительным кодексом РФ и положениями статьи 2 настоящих правил.</w:t>
      </w:r>
    </w:p>
    <w:p w:rsidR="00CD4381" w:rsidRPr="00B71A6F" w:rsidRDefault="00CD4381" w:rsidP="00CD4381">
      <w:pPr>
        <w:widowControl w:val="0"/>
        <w:rPr>
          <w:rFonts w:ascii="Times New Roman" w:hAnsi="Times New Roman"/>
          <w:sz w:val="28"/>
          <w:szCs w:val="28"/>
        </w:rPr>
      </w:pPr>
      <w:r>
        <w:rPr>
          <w:rFonts w:ascii="Times New Roman" w:hAnsi="Times New Roman"/>
          <w:sz w:val="28"/>
          <w:szCs w:val="28"/>
        </w:rPr>
        <w:t xml:space="preserve">15. </w:t>
      </w:r>
      <w:r w:rsidRPr="00B71A6F">
        <w:rPr>
          <w:rFonts w:ascii="Times New Roman" w:hAnsi="Times New Roman"/>
          <w:sz w:val="28"/>
          <w:szCs w:val="28"/>
        </w:rPr>
        <w:t>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CD4381" w:rsidRPr="00192A78" w:rsidRDefault="00CD4381" w:rsidP="00CD4381">
      <w:pPr>
        <w:autoSpaceDE w:val="0"/>
        <w:autoSpaceDN w:val="0"/>
        <w:adjustRightInd w:val="0"/>
        <w:rPr>
          <w:rFonts w:ascii="Times New Roman" w:hAnsi="Times New Roman"/>
          <w:sz w:val="28"/>
          <w:szCs w:val="28"/>
        </w:rPr>
      </w:pPr>
      <w:r w:rsidRPr="00192A78">
        <w:rPr>
          <w:rFonts w:ascii="Times New Roman" w:hAnsi="Times New Roman"/>
          <w:sz w:val="28"/>
          <w:szCs w:val="28"/>
        </w:rPr>
        <w:lastRenderedPageBreak/>
        <w:t xml:space="preserve">16. Глава местной администрации в течение десяти дней после представления ему проекта о внесении изменения в правила землепользования и застройки и указанных в части 15 настоящей статьи обязательных приложений должен принять решение  </w:t>
      </w:r>
      <w:r w:rsidRPr="00192A78">
        <w:rPr>
          <w:rFonts w:ascii="Times New Roman" w:hAnsi="Times New Roman"/>
          <w:i/>
          <w:sz w:val="28"/>
          <w:szCs w:val="28"/>
        </w:rPr>
        <w:t>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w:t>
      </w:r>
      <w:r w:rsidRPr="00192A78">
        <w:rPr>
          <w:rFonts w:ascii="Times New Roman" w:hAnsi="Times New Roman"/>
          <w:sz w:val="28"/>
          <w:szCs w:val="28"/>
        </w:rPr>
        <w:t xml:space="preserve"> о направлении указанного проекта в представительный орган местного самоуправления для последующего утверждения или об отклонении проекта о внесении изменения в правила землепользования и застройки и о направлении его на доработку с указанием даты его повторного представления.</w:t>
      </w:r>
    </w:p>
    <w:p w:rsidR="00CD4381" w:rsidRPr="00B71A6F" w:rsidRDefault="00CD4381" w:rsidP="00CD4381">
      <w:pPr>
        <w:widowControl w:val="0"/>
        <w:rPr>
          <w:rFonts w:ascii="Times New Roman" w:hAnsi="Times New Roman"/>
          <w:sz w:val="28"/>
          <w:szCs w:val="28"/>
        </w:rPr>
      </w:pPr>
      <w:r w:rsidRPr="00192A78">
        <w:rPr>
          <w:rFonts w:ascii="Times New Roman" w:hAnsi="Times New Roman"/>
          <w:sz w:val="28"/>
          <w:szCs w:val="28"/>
        </w:rPr>
        <w:t>17. Правила землепользования и застройки</w:t>
      </w:r>
      <w:r w:rsidRPr="00B71A6F">
        <w:rPr>
          <w:rFonts w:ascii="Times New Roman" w:hAnsi="Times New Roman"/>
          <w:sz w:val="28"/>
          <w:szCs w:val="28"/>
        </w:rPr>
        <w:t xml:space="preserve"> с внесенными в них изменениями, предусмотренных проектом о внесении изменения в правила землепользования и застройки, утверждаются представительным органом местного самоуправления. Обязательными приложениями к проекту о внесении изменения в правила землепользования и застройки являются протоколы публичных слушаний по указанному проекту и заключение о результатах таких публичных слушаний.</w:t>
      </w:r>
    </w:p>
    <w:p w:rsidR="00CD4381" w:rsidRPr="006863E7" w:rsidRDefault="00CD4381" w:rsidP="00CD4381">
      <w:pPr>
        <w:widowControl w:val="0"/>
        <w:rPr>
          <w:rFonts w:ascii="Times New Roman" w:hAnsi="Times New Roman"/>
          <w:i/>
          <w:sz w:val="28"/>
          <w:szCs w:val="28"/>
        </w:rPr>
      </w:pPr>
      <w:r w:rsidRPr="000E44D0">
        <w:rPr>
          <w:rFonts w:ascii="Times New Roman" w:hAnsi="Times New Roman"/>
          <w:sz w:val="28"/>
          <w:szCs w:val="28"/>
        </w:rPr>
        <w:t xml:space="preserve">18. </w:t>
      </w:r>
      <w:r w:rsidRPr="000E44D0">
        <w:rPr>
          <w:rFonts w:ascii="Times New Roman" w:hAnsi="Times New Roman"/>
          <w:color w:val="000000"/>
          <w:sz w:val="28"/>
          <w:szCs w:val="28"/>
        </w:rPr>
        <w:t>Представительный орган местного самоуправления по результатам рассмотрения проекта о внесении изменения в правила землепользования и застройки и обязательных приложений к нему может утвердить правила землепользования и застройки или направить указанный проект главе местной администрации на доработку в соответствии с результатами публичных слушаний по указанному проекту,</w:t>
      </w:r>
      <w:r w:rsidRPr="006863E7">
        <w:rPr>
          <w:rFonts w:ascii="Times New Roman" w:hAnsi="Times New Roman"/>
          <w:i/>
          <w:sz w:val="28"/>
          <w:szCs w:val="28"/>
        </w:rPr>
        <w:t xml:space="preserve">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rsidR="00CD4381" w:rsidRPr="00B71A6F" w:rsidRDefault="00CD4381" w:rsidP="00CD4381">
      <w:pPr>
        <w:widowControl w:val="0"/>
        <w:rPr>
          <w:rFonts w:ascii="Times New Roman" w:hAnsi="Times New Roman"/>
          <w:sz w:val="28"/>
          <w:szCs w:val="28"/>
        </w:rPr>
      </w:pPr>
      <w:r>
        <w:rPr>
          <w:rFonts w:ascii="Times New Roman" w:hAnsi="Times New Roman"/>
          <w:sz w:val="28"/>
          <w:szCs w:val="28"/>
        </w:rPr>
        <w:t xml:space="preserve">19. </w:t>
      </w:r>
      <w:r w:rsidRPr="00B71A6F">
        <w:rPr>
          <w:rFonts w:ascii="Times New Roman" w:hAnsi="Times New Roman"/>
          <w:sz w:val="28"/>
          <w:szCs w:val="28"/>
        </w:rPr>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Городищенского района и </w:t>
      </w:r>
      <w:r>
        <w:rPr>
          <w:rFonts w:ascii="Times New Roman" w:hAnsi="Times New Roman"/>
          <w:sz w:val="28"/>
          <w:szCs w:val="28"/>
        </w:rPr>
        <w:t>Павло-Куракинского</w:t>
      </w:r>
      <w:r w:rsidRPr="00B71A6F">
        <w:rPr>
          <w:rFonts w:ascii="Times New Roman" w:hAnsi="Times New Roman"/>
          <w:sz w:val="28"/>
          <w:szCs w:val="28"/>
        </w:rPr>
        <w:t xml:space="preserve"> сельсовета в сети «Интернет».</w:t>
      </w:r>
    </w:p>
    <w:p w:rsidR="00CD4381" w:rsidRPr="00B71A6F" w:rsidRDefault="00CD4381" w:rsidP="00CD4381">
      <w:pPr>
        <w:widowControl w:val="0"/>
        <w:rPr>
          <w:rFonts w:ascii="Times New Roman" w:hAnsi="Times New Roman"/>
          <w:sz w:val="28"/>
          <w:szCs w:val="28"/>
        </w:rPr>
      </w:pPr>
      <w:r>
        <w:rPr>
          <w:rFonts w:ascii="Times New Roman" w:hAnsi="Times New Roman"/>
          <w:sz w:val="28"/>
          <w:szCs w:val="28"/>
        </w:rPr>
        <w:t xml:space="preserve">20. </w:t>
      </w:r>
      <w:r w:rsidRPr="00B71A6F">
        <w:rPr>
          <w:rFonts w:ascii="Times New Roman" w:hAnsi="Times New Roman"/>
          <w:sz w:val="28"/>
          <w:szCs w:val="28"/>
        </w:rPr>
        <w:t>Физические и юридические лица вправе оспорить решение об утверждении правил землепользования и застройки в судебном порядке.</w:t>
      </w:r>
    </w:p>
    <w:p w:rsidR="00CD4381" w:rsidRDefault="00CD4381" w:rsidP="00CD4381">
      <w:pPr>
        <w:widowControl w:val="0"/>
        <w:rPr>
          <w:rFonts w:ascii="Times New Roman" w:hAnsi="Times New Roman"/>
          <w:sz w:val="28"/>
          <w:szCs w:val="28"/>
        </w:rPr>
      </w:pPr>
      <w:r>
        <w:rPr>
          <w:rFonts w:ascii="Times New Roman" w:hAnsi="Times New Roman"/>
          <w:sz w:val="28"/>
          <w:szCs w:val="28"/>
        </w:rPr>
        <w:t xml:space="preserve">21. </w:t>
      </w:r>
      <w:r w:rsidRPr="00B71A6F">
        <w:rPr>
          <w:rFonts w:ascii="Times New Roman" w:hAnsi="Times New Roman"/>
          <w:sz w:val="28"/>
          <w:szCs w:val="28"/>
        </w:rPr>
        <w:t>Органы государственной власти Российской Федерации, органы государственной власти Пензенской области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схеме территориального планирования Пензенской области, утвержденным до утверждения правил землепользования и застройки.</w:t>
      </w:r>
      <w:r>
        <w:rPr>
          <w:rFonts w:ascii="Times New Roman" w:hAnsi="Times New Roman"/>
          <w:sz w:val="28"/>
          <w:szCs w:val="28"/>
        </w:rPr>
        <w:t>».</w:t>
      </w:r>
    </w:p>
    <w:p w:rsidR="00CD4381" w:rsidRPr="007370D3" w:rsidRDefault="00CD4381" w:rsidP="00CD4381">
      <w:pPr>
        <w:rPr>
          <w:rFonts w:ascii="Times New Roman" w:hAnsi="Times New Roman"/>
          <w:sz w:val="28"/>
          <w:szCs w:val="28"/>
        </w:rPr>
      </w:pPr>
      <w:r w:rsidRPr="007370D3">
        <w:rPr>
          <w:rFonts w:ascii="Times New Roman" w:hAnsi="Times New Roman"/>
          <w:sz w:val="28"/>
          <w:szCs w:val="28"/>
        </w:rPr>
        <w:t xml:space="preserve">2. Настоящее решение опубликовать в информационном бюллетене Комитета местного самоуправления </w:t>
      </w:r>
      <w:r>
        <w:rPr>
          <w:rFonts w:ascii="Times New Roman" w:hAnsi="Times New Roman"/>
          <w:sz w:val="28"/>
          <w:szCs w:val="28"/>
        </w:rPr>
        <w:t>Павло-Куракинского</w:t>
      </w:r>
      <w:r w:rsidRPr="007370D3">
        <w:rPr>
          <w:rFonts w:ascii="Times New Roman" w:hAnsi="Times New Roman"/>
          <w:sz w:val="28"/>
          <w:szCs w:val="28"/>
        </w:rPr>
        <w:t xml:space="preserve"> сельсовета Городищенского района Пензенской области «</w:t>
      </w:r>
      <w:r>
        <w:rPr>
          <w:rFonts w:ascii="Times New Roman" w:hAnsi="Times New Roman"/>
          <w:sz w:val="28"/>
          <w:szCs w:val="28"/>
        </w:rPr>
        <w:t>Павло-Куракинские вести</w:t>
      </w:r>
      <w:r w:rsidRPr="007370D3">
        <w:rPr>
          <w:rFonts w:ascii="Times New Roman" w:hAnsi="Times New Roman"/>
          <w:sz w:val="28"/>
          <w:szCs w:val="28"/>
        </w:rPr>
        <w:t>».</w:t>
      </w:r>
    </w:p>
    <w:p w:rsidR="00CD4381" w:rsidRPr="007370D3" w:rsidRDefault="00CD4381" w:rsidP="00CD4381">
      <w:pPr>
        <w:rPr>
          <w:rFonts w:ascii="Times New Roman" w:hAnsi="Times New Roman"/>
          <w:sz w:val="28"/>
          <w:szCs w:val="28"/>
        </w:rPr>
      </w:pPr>
      <w:r w:rsidRPr="007370D3">
        <w:rPr>
          <w:rFonts w:ascii="Times New Roman" w:hAnsi="Times New Roman"/>
          <w:sz w:val="28"/>
          <w:szCs w:val="28"/>
        </w:rPr>
        <w:lastRenderedPageBreak/>
        <w:t>3. Настоящее решение вступает в силу на следующий день после дня его официального опубликования.</w:t>
      </w:r>
    </w:p>
    <w:p w:rsidR="00CD4381" w:rsidRPr="007370D3" w:rsidRDefault="00CD4381" w:rsidP="00CD4381">
      <w:pPr>
        <w:rPr>
          <w:rFonts w:ascii="Times New Roman" w:hAnsi="Times New Roman"/>
          <w:sz w:val="28"/>
          <w:szCs w:val="28"/>
        </w:rPr>
      </w:pPr>
      <w:r w:rsidRPr="007370D3">
        <w:rPr>
          <w:rFonts w:ascii="Times New Roman" w:hAnsi="Times New Roman"/>
          <w:sz w:val="28"/>
          <w:szCs w:val="28"/>
        </w:rPr>
        <w:t xml:space="preserve">4. Контроль за исполнением настоящего решения возложить на Главу </w:t>
      </w:r>
      <w:r>
        <w:rPr>
          <w:rFonts w:ascii="Times New Roman" w:hAnsi="Times New Roman"/>
          <w:sz w:val="28"/>
          <w:szCs w:val="28"/>
        </w:rPr>
        <w:t>Павло-Куракинского</w:t>
      </w:r>
      <w:r w:rsidRPr="007370D3">
        <w:rPr>
          <w:rFonts w:ascii="Times New Roman" w:hAnsi="Times New Roman"/>
          <w:sz w:val="28"/>
          <w:szCs w:val="28"/>
        </w:rPr>
        <w:t xml:space="preserve"> сельсовета Городищенского района Пензенской области.</w:t>
      </w:r>
    </w:p>
    <w:p w:rsidR="00335739" w:rsidRDefault="00335739" w:rsidP="007370D3">
      <w:pPr>
        <w:ind w:firstLine="0"/>
        <w:rPr>
          <w:rFonts w:ascii="Times New Roman" w:hAnsi="Times New Roman"/>
          <w:sz w:val="28"/>
          <w:szCs w:val="28"/>
        </w:rPr>
      </w:pPr>
    </w:p>
    <w:p w:rsidR="00335739" w:rsidRPr="007370D3" w:rsidRDefault="00335739" w:rsidP="007370D3">
      <w:pPr>
        <w:ind w:firstLine="0"/>
        <w:rPr>
          <w:rFonts w:ascii="Times New Roman" w:hAnsi="Times New Roman"/>
          <w:sz w:val="28"/>
          <w:szCs w:val="28"/>
        </w:rPr>
      </w:pPr>
    </w:p>
    <w:p w:rsidR="00F408FF" w:rsidRPr="007370D3" w:rsidRDefault="00514767" w:rsidP="007370D3">
      <w:pPr>
        <w:ind w:firstLine="0"/>
        <w:rPr>
          <w:rFonts w:ascii="Times New Roman" w:hAnsi="Times New Roman"/>
          <w:sz w:val="28"/>
          <w:szCs w:val="28"/>
        </w:rPr>
      </w:pPr>
      <w:r w:rsidRPr="007370D3">
        <w:rPr>
          <w:rFonts w:ascii="Times New Roman" w:hAnsi="Times New Roman"/>
          <w:sz w:val="28"/>
          <w:szCs w:val="28"/>
        </w:rPr>
        <w:t>Глав</w:t>
      </w:r>
      <w:r w:rsidR="00E5159A" w:rsidRPr="007370D3">
        <w:rPr>
          <w:rFonts w:ascii="Times New Roman" w:hAnsi="Times New Roman"/>
          <w:sz w:val="28"/>
          <w:szCs w:val="28"/>
        </w:rPr>
        <w:t>а</w:t>
      </w:r>
      <w:r w:rsidR="00F408FF" w:rsidRPr="007370D3">
        <w:rPr>
          <w:rFonts w:ascii="Times New Roman" w:hAnsi="Times New Roman"/>
          <w:sz w:val="28"/>
          <w:szCs w:val="28"/>
        </w:rPr>
        <w:t xml:space="preserve"> </w:t>
      </w:r>
      <w:r w:rsidR="00284F18">
        <w:rPr>
          <w:rFonts w:ascii="Times New Roman" w:hAnsi="Times New Roman"/>
          <w:sz w:val="28"/>
          <w:szCs w:val="28"/>
        </w:rPr>
        <w:t xml:space="preserve">Павло-Куракинского </w:t>
      </w:r>
      <w:r w:rsidR="00F408FF" w:rsidRPr="007370D3">
        <w:rPr>
          <w:rFonts w:ascii="Times New Roman" w:hAnsi="Times New Roman"/>
          <w:sz w:val="28"/>
          <w:szCs w:val="28"/>
        </w:rPr>
        <w:t xml:space="preserve"> сельсовета</w:t>
      </w:r>
    </w:p>
    <w:p w:rsidR="00FF30B2" w:rsidRPr="007370D3" w:rsidRDefault="00FF30B2" w:rsidP="007370D3">
      <w:pPr>
        <w:ind w:firstLine="0"/>
        <w:rPr>
          <w:rFonts w:ascii="Times New Roman" w:hAnsi="Times New Roman"/>
          <w:sz w:val="28"/>
          <w:szCs w:val="28"/>
        </w:rPr>
      </w:pPr>
      <w:r w:rsidRPr="007370D3">
        <w:rPr>
          <w:rFonts w:ascii="Times New Roman" w:hAnsi="Times New Roman"/>
          <w:sz w:val="28"/>
          <w:szCs w:val="28"/>
        </w:rPr>
        <w:t>Городищенского района</w:t>
      </w:r>
    </w:p>
    <w:p w:rsidR="00B50441" w:rsidRPr="007370D3" w:rsidRDefault="00FF30B2" w:rsidP="007370D3">
      <w:pPr>
        <w:ind w:firstLine="0"/>
        <w:rPr>
          <w:rFonts w:ascii="Times New Roman" w:hAnsi="Times New Roman"/>
          <w:sz w:val="28"/>
          <w:szCs w:val="28"/>
        </w:rPr>
      </w:pPr>
      <w:r w:rsidRPr="007370D3">
        <w:rPr>
          <w:rFonts w:ascii="Times New Roman" w:hAnsi="Times New Roman"/>
          <w:sz w:val="28"/>
          <w:szCs w:val="28"/>
        </w:rPr>
        <w:t>Пензенской области</w:t>
      </w:r>
      <w:r w:rsidR="007370D3">
        <w:rPr>
          <w:rFonts w:ascii="Times New Roman" w:hAnsi="Times New Roman"/>
          <w:sz w:val="28"/>
          <w:szCs w:val="28"/>
        </w:rPr>
        <w:t xml:space="preserve"> </w:t>
      </w:r>
      <w:r w:rsidR="007370D3">
        <w:rPr>
          <w:rFonts w:ascii="Times New Roman" w:hAnsi="Times New Roman"/>
          <w:sz w:val="28"/>
          <w:szCs w:val="28"/>
        </w:rPr>
        <w:tab/>
      </w:r>
      <w:r w:rsidR="007370D3">
        <w:rPr>
          <w:rFonts w:ascii="Times New Roman" w:hAnsi="Times New Roman"/>
          <w:sz w:val="28"/>
          <w:szCs w:val="28"/>
        </w:rPr>
        <w:tab/>
      </w:r>
      <w:r w:rsidR="007370D3">
        <w:rPr>
          <w:rFonts w:ascii="Times New Roman" w:hAnsi="Times New Roman"/>
          <w:sz w:val="28"/>
          <w:szCs w:val="28"/>
        </w:rPr>
        <w:tab/>
      </w:r>
      <w:r w:rsidR="007370D3">
        <w:rPr>
          <w:rFonts w:ascii="Times New Roman" w:hAnsi="Times New Roman"/>
          <w:sz w:val="28"/>
          <w:szCs w:val="28"/>
        </w:rPr>
        <w:tab/>
      </w:r>
      <w:r w:rsidR="007370D3">
        <w:rPr>
          <w:rFonts w:ascii="Times New Roman" w:hAnsi="Times New Roman"/>
          <w:sz w:val="28"/>
          <w:szCs w:val="28"/>
        </w:rPr>
        <w:tab/>
      </w:r>
      <w:r w:rsidR="007370D3">
        <w:rPr>
          <w:rFonts w:ascii="Times New Roman" w:hAnsi="Times New Roman"/>
          <w:sz w:val="28"/>
          <w:szCs w:val="28"/>
        </w:rPr>
        <w:tab/>
      </w:r>
      <w:r w:rsidR="007370D3">
        <w:rPr>
          <w:rFonts w:ascii="Times New Roman" w:hAnsi="Times New Roman"/>
          <w:sz w:val="28"/>
          <w:szCs w:val="28"/>
        </w:rPr>
        <w:tab/>
      </w:r>
      <w:r w:rsidR="004C09D4">
        <w:rPr>
          <w:rFonts w:ascii="Times New Roman" w:hAnsi="Times New Roman"/>
          <w:sz w:val="28"/>
          <w:szCs w:val="28"/>
        </w:rPr>
        <w:t>О.И. Фомина</w:t>
      </w:r>
    </w:p>
    <w:p w:rsidR="00B50441" w:rsidRPr="007370D3" w:rsidRDefault="00B50441" w:rsidP="007370D3">
      <w:pPr>
        <w:ind w:firstLine="0"/>
        <w:rPr>
          <w:rFonts w:ascii="Times New Roman" w:hAnsi="Times New Roman"/>
          <w:sz w:val="28"/>
          <w:szCs w:val="28"/>
        </w:rPr>
      </w:pPr>
    </w:p>
    <w:p w:rsidR="00EA630C" w:rsidRPr="007370D3" w:rsidRDefault="00EA630C" w:rsidP="007370D3">
      <w:pPr>
        <w:pStyle w:val="ConsNormal"/>
        <w:widowControl/>
        <w:ind w:firstLine="0"/>
        <w:jc w:val="both"/>
        <w:rPr>
          <w:rFonts w:ascii="Times New Roman" w:hAnsi="Times New Roman" w:cs="Times New Roman"/>
          <w:sz w:val="28"/>
          <w:szCs w:val="28"/>
        </w:rPr>
      </w:pPr>
    </w:p>
    <w:sectPr w:rsidR="00EA630C" w:rsidRPr="007370D3" w:rsidSect="00E5159A">
      <w:type w:val="continuous"/>
      <w:pgSz w:w="11909" w:h="16834"/>
      <w:pgMar w:top="1135" w:right="851" w:bottom="567" w:left="1418" w:header="720" w:footer="720" w:gutter="0"/>
      <w:cols w:space="71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539" w:rsidRDefault="002E0539" w:rsidP="007C5F17">
      <w:r>
        <w:separator/>
      </w:r>
    </w:p>
  </w:endnote>
  <w:endnote w:type="continuationSeparator" w:id="0">
    <w:p w:rsidR="002E0539" w:rsidRDefault="002E0539" w:rsidP="007C5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539" w:rsidRDefault="002E0539" w:rsidP="007C5F17">
      <w:r>
        <w:separator/>
      </w:r>
    </w:p>
  </w:footnote>
  <w:footnote w:type="continuationSeparator" w:id="0">
    <w:p w:rsidR="002E0539" w:rsidRDefault="002E0539" w:rsidP="007C5F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00F45"/>
    <w:multiLevelType w:val="hybridMultilevel"/>
    <w:tmpl w:val="9710EE8C"/>
    <w:lvl w:ilvl="0" w:tplc="F3CC8A20">
      <w:start w:val="1"/>
      <w:numFmt w:val="decimal"/>
      <w:lvlText w:val="%1."/>
      <w:lvlJc w:val="left"/>
      <w:pPr>
        <w:tabs>
          <w:tab w:val="num" w:pos="831"/>
        </w:tabs>
        <w:ind w:left="831" w:hanging="405"/>
      </w:pPr>
      <w:rPr>
        <w:rFonts w:hint="default"/>
        <w:color w:val="000000"/>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
    <w:nsid w:val="3CF6696F"/>
    <w:multiLevelType w:val="hybridMultilevel"/>
    <w:tmpl w:val="0C047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3B46E17"/>
    <w:multiLevelType w:val="hybridMultilevel"/>
    <w:tmpl w:val="7698394E"/>
    <w:lvl w:ilvl="0" w:tplc="FFFFFFFF">
      <w:start w:val="1"/>
      <w:numFmt w:val="upperRoman"/>
      <w:pStyle w:val="a"/>
      <w:lvlText w:val="%1."/>
      <w:lvlJc w:val="right"/>
      <w:pPr>
        <w:tabs>
          <w:tab w:val="num" w:pos="1315"/>
        </w:tabs>
        <w:ind w:left="1315" w:hanging="180"/>
      </w:pPr>
    </w:lvl>
    <w:lvl w:ilvl="1" w:tplc="FFFFFFFF">
      <w:numFmt w:val="none"/>
      <w:lvlText w:val=""/>
      <w:lvlJc w:val="left"/>
      <w:pPr>
        <w:tabs>
          <w:tab w:val="num" w:pos="-1057"/>
        </w:tabs>
      </w:pPr>
    </w:lvl>
    <w:lvl w:ilvl="2" w:tplc="FFFFFFFF">
      <w:numFmt w:val="none"/>
      <w:lvlText w:val=""/>
      <w:lvlJc w:val="left"/>
      <w:pPr>
        <w:tabs>
          <w:tab w:val="num" w:pos="-1057"/>
        </w:tabs>
      </w:pPr>
    </w:lvl>
    <w:lvl w:ilvl="3" w:tplc="FFFFFFFF">
      <w:numFmt w:val="none"/>
      <w:lvlText w:val=""/>
      <w:lvlJc w:val="left"/>
      <w:pPr>
        <w:tabs>
          <w:tab w:val="num" w:pos="-1057"/>
        </w:tabs>
      </w:pPr>
    </w:lvl>
    <w:lvl w:ilvl="4" w:tplc="FFFFFFFF">
      <w:numFmt w:val="none"/>
      <w:lvlText w:val=""/>
      <w:lvlJc w:val="left"/>
      <w:pPr>
        <w:tabs>
          <w:tab w:val="num" w:pos="-1057"/>
        </w:tabs>
      </w:pPr>
    </w:lvl>
    <w:lvl w:ilvl="5" w:tplc="FFFFFFFF">
      <w:numFmt w:val="none"/>
      <w:lvlText w:val=""/>
      <w:lvlJc w:val="left"/>
      <w:pPr>
        <w:tabs>
          <w:tab w:val="num" w:pos="-1057"/>
        </w:tabs>
      </w:pPr>
    </w:lvl>
    <w:lvl w:ilvl="6" w:tplc="FFFFFFFF">
      <w:numFmt w:val="none"/>
      <w:lvlText w:val=""/>
      <w:lvlJc w:val="left"/>
      <w:pPr>
        <w:tabs>
          <w:tab w:val="num" w:pos="-1057"/>
        </w:tabs>
      </w:pPr>
    </w:lvl>
    <w:lvl w:ilvl="7" w:tplc="FFFFFFFF">
      <w:numFmt w:val="none"/>
      <w:lvlText w:val=""/>
      <w:lvlJc w:val="left"/>
      <w:pPr>
        <w:tabs>
          <w:tab w:val="num" w:pos="-1057"/>
        </w:tabs>
      </w:pPr>
    </w:lvl>
    <w:lvl w:ilvl="8" w:tplc="FFFFFFFF">
      <w:numFmt w:val="none"/>
      <w:lvlText w:val=""/>
      <w:lvlJc w:val="left"/>
      <w:pPr>
        <w:tabs>
          <w:tab w:val="num" w:pos="-1057"/>
        </w:tabs>
      </w:pPr>
    </w:lvl>
  </w:abstractNum>
  <w:abstractNum w:abstractNumId="3">
    <w:nsid w:val="5DE97354"/>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AB313F"/>
    <w:rsid w:val="00024522"/>
    <w:rsid w:val="000373F8"/>
    <w:rsid w:val="0005229F"/>
    <w:rsid w:val="00053E7E"/>
    <w:rsid w:val="00067F47"/>
    <w:rsid w:val="000712C2"/>
    <w:rsid w:val="000755AD"/>
    <w:rsid w:val="00080FEB"/>
    <w:rsid w:val="000852D0"/>
    <w:rsid w:val="00092001"/>
    <w:rsid w:val="0009644F"/>
    <w:rsid w:val="000A6D6D"/>
    <w:rsid w:val="000A71F9"/>
    <w:rsid w:val="000B0FB7"/>
    <w:rsid w:val="000C59D6"/>
    <w:rsid w:val="000D2C5A"/>
    <w:rsid w:val="000D513A"/>
    <w:rsid w:val="000F1093"/>
    <w:rsid w:val="0010476A"/>
    <w:rsid w:val="00107B3A"/>
    <w:rsid w:val="0011017A"/>
    <w:rsid w:val="00113628"/>
    <w:rsid w:val="001201E9"/>
    <w:rsid w:val="00120D93"/>
    <w:rsid w:val="001229ED"/>
    <w:rsid w:val="00126E72"/>
    <w:rsid w:val="001404EB"/>
    <w:rsid w:val="00144336"/>
    <w:rsid w:val="001444B8"/>
    <w:rsid w:val="0014770A"/>
    <w:rsid w:val="001578EF"/>
    <w:rsid w:val="00160BCF"/>
    <w:rsid w:val="00160DC2"/>
    <w:rsid w:val="00163A34"/>
    <w:rsid w:val="0016545F"/>
    <w:rsid w:val="001656D5"/>
    <w:rsid w:val="001706BA"/>
    <w:rsid w:val="00171185"/>
    <w:rsid w:val="00177726"/>
    <w:rsid w:val="0018325A"/>
    <w:rsid w:val="0019285C"/>
    <w:rsid w:val="001C558C"/>
    <w:rsid w:val="001D7AA4"/>
    <w:rsid w:val="001E10B0"/>
    <w:rsid w:val="001E40F7"/>
    <w:rsid w:val="001E745D"/>
    <w:rsid w:val="00213E1F"/>
    <w:rsid w:val="00234400"/>
    <w:rsid w:val="00243544"/>
    <w:rsid w:val="0024578B"/>
    <w:rsid w:val="00250A89"/>
    <w:rsid w:val="002528D7"/>
    <w:rsid w:val="00263B80"/>
    <w:rsid w:val="002657F4"/>
    <w:rsid w:val="00277E0F"/>
    <w:rsid w:val="0028256B"/>
    <w:rsid w:val="0028469B"/>
    <w:rsid w:val="00284F18"/>
    <w:rsid w:val="00287E75"/>
    <w:rsid w:val="002A1140"/>
    <w:rsid w:val="002E0539"/>
    <w:rsid w:val="002F0B1D"/>
    <w:rsid w:val="002F24BE"/>
    <w:rsid w:val="00307AE4"/>
    <w:rsid w:val="00316CDC"/>
    <w:rsid w:val="00322A96"/>
    <w:rsid w:val="00332F5A"/>
    <w:rsid w:val="00335739"/>
    <w:rsid w:val="003433FB"/>
    <w:rsid w:val="003479F4"/>
    <w:rsid w:val="003511AB"/>
    <w:rsid w:val="003754F3"/>
    <w:rsid w:val="003A7EC8"/>
    <w:rsid w:val="003C4205"/>
    <w:rsid w:val="003C5501"/>
    <w:rsid w:val="003F1B52"/>
    <w:rsid w:val="004106C2"/>
    <w:rsid w:val="004115E0"/>
    <w:rsid w:val="0042062E"/>
    <w:rsid w:val="004344A1"/>
    <w:rsid w:val="00441FD1"/>
    <w:rsid w:val="00452936"/>
    <w:rsid w:val="00477373"/>
    <w:rsid w:val="004837D7"/>
    <w:rsid w:val="0048395C"/>
    <w:rsid w:val="004A0021"/>
    <w:rsid w:val="004A282A"/>
    <w:rsid w:val="004C09D4"/>
    <w:rsid w:val="004D2D43"/>
    <w:rsid w:val="004E6634"/>
    <w:rsid w:val="004E7660"/>
    <w:rsid w:val="004F0C0B"/>
    <w:rsid w:val="004F0C3A"/>
    <w:rsid w:val="004F62C6"/>
    <w:rsid w:val="00502DF7"/>
    <w:rsid w:val="00514767"/>
    <w:rsid w:val="00517DCC"/>
    <w:rsid w:val="00543ACD"/>
    <w:rsid w:val="005478E4"/>
    <w:rsid w:val="00555512"/>
    <w:rsid w:val="0056215D"/>
    <w:rsid w:val="0056579C"/>
    <w:rsid w:val="00584DE4"/>
    <w:rsid w:val="005868F2"/>
    <w:rsid w:val="0059520F"/>
    <w:rsid w:val="005A5969"/>
    <w:rsid w:val="005A6CF0"/>
    <w:rsid w:val="005B0410"/>
    <w:rsid w:val="005C33AD"/>
    <w:rsid w:val="005C4FE2"/>
    <w:rsid w:val="005C64CA"/>
    <w:rsid w:val="005E1A98"/>
    <w:rsid w:val="005E72E2"/>
    <w:rsid w:val="00607233"/>
    <w:rsid w:val="00612A82"/>
    <w:rsid w:val="0061336D"/>
    <w:rsid w:val="00614BBB"/>
    <w:rsid w:val="006154E3"/>
    <w:rsid w:val="00625898"/>
    <w:rsid w:val="0064406E"/>
    <w:rsid w:val="00671A80"/>
    <w:rsid w:val="00676DD1"/>
    <w:rsid w:val="00676ECE"/>
    <w:rsid w:val="006B4038"/>
    <w:rsid w:val="006C18E1"/>
    <w:rsid w:val="006C4BAE"/>
    <w:rsid w:val="006C52EE"/>
    <w:rsid w:val="0070290D"/>
    <w:rsid w:val="00702F58"/>
    <w:rsid w:val="0070786C"/>
    <w:rsid w:val="007104F9"/>
    <w:rsid w:val="00710834"/>
    <w:rsid w:val="00723CBE"/>
    <w:rsid w:val="00723F0B"/>
    <w:rsid w:val="00724E9B"/>
    <w:rsid w:val="0073627B"/>
    <w:rsid w:val="007370D3"/>
    <w:rsid w:val="00740498"/>
    <w:rsid w:val="00750CC9"/>
    <w:rsid w:val="00752B1B"/>
    <w:rsid w:val="00764976"/>
    <w:rsid w:val="0077059A"/>
    <w:rsid w:val="00770CDF"/>
    <w:rsid w:val="007755A8"/>
    <w:rsid w:val="00782757"/>
    <w:rsid w:val="00792FDC"/>
    <w:rsid w:val="007A27C6"/>
    <w:rsid w:val="007A7C1F"/>
    <w:rsid w:val="007B6A44"/>
    <w:rsid w:val="007C0FBC"/>
    <w:rsid w:val="007C5F17"/>
    <w:rsid w:val="007C7F7E"/>
    <w:rsid w:val="007D29FE"/>
    <w:rsid w:val="007E635A"/>
    <w:rsid w:val="007F10EA"/>
    <w:rsid w:val="00801124"/>
    <w:rsid w:val="00803D4F"/>
    <w:rsid w:val="00806CAF"/>
    <w:rsid w:val="008140B9"/>
    <w:rsid w:val="00817558"/>
    <w:rsid w:val="00820452"/>
    <w:rsid w:val="0083439D"/>
    <w:rsid w:val="00843A65"/>
    <w:rsid w:val="008451C5"/>
    <w:rsid w:val="00853416"/>
    <w:rsid w:val="00866BB4"/>
    <w:rsid w:val="00873F49"/>
    <w:rsid w:val="00876150"/>
    <w:rsid w:val="008A13FF"/>
    <w:rsid w:val="008B066F"/>
    <w:rsid w:val="008E19AB"/>
    <w:rsid w:val="008F5EDA"/>
    <w:rsid w:val="009022EE"/>
    <w:rsid w:val="00910A6D"/>
    <w:rsid w:val="0093102A"/>
    <w:rsid w:val="00931600"/>
    <w:rsid w:val="00941677"/>
    <w:rsid w:val="00952D8A"/>
    <w:rsid w:val="00963A3E"/>
    <w:rsid w:val="00975F3B"/>
    <w:rsid w:val="00977DF1"/>
    <w:rsid w:val="0098554E"/>
    <w:rsid w:val="00986227"/>
    <w:rsid w:val="009969AB"/>
    <w:rsid w:val="009A2AF3"/>
    <w:rsid w:val="009A36FE"/>
    <w:rsid w:val="009A3A88"/>
    <w:rsid w:val="009A53D6"/>
    <w:rsid w:val="009B5F07"/>
    <w:rsid w:val="009C7B63"/>
    <w:rsid w:val="009D7090"/>
    <w:rsid w:val="009F2D6D"/>
    <w:rsid w:val="00A352BE"/>
    <w:rsid w:val="00A3738D"/>
    <w:rsid w:val="00A45101"/>
    <w:rsid w:val="00A555AD"/>
    <w:rsid w:val="00A62606"/>
    <w:rsid w:val="00A62703"/>
    <w:rsid w:val="00A7520C"/>
    <w:rsid w:val="00A77B0B"/>
    <w:rsid w:val="00A91B40"/>
    <w:rsid w:val="00A949A5"/>
    <w:rsid w:val="00AA0A1D"/>
    <w:rsid w:val="00AA0C82"/>
    <w:rsid w:val="00AB0133"/>
    <w:rsid w:val="00AB313F"/>
    <w:rsid w:val="00AB529C"/>
    <w:rsid w:val="00AC34F6"/>
    <w:rsid w:val="00AC7066"/>
    <w:rsid w:val="00AD1BD2"/>
    <w:rsid w:val="00AD2AFD"/>
    <w:rsid w:val="00AE2BB7"/>
    <w:rsid w:val="00AF2AAD"/>
    <w:rsid w:val="00B13FC3"/>
    <w:rsid w:val="00B17407"/>
    <w:rsid w:val="00B2263F"/>
    <w:rsid w:val="00B435B5"/>
    <w:rsid w:val="00B47A4A"/>
    <w:rsid w:val="00B50441"/>
    <w:rsid w:val="00B81728"/>
    <w:rsid w:val="00B85AFD"/>
    <w:rsid w:val="00BA24DA"/>
    <w:rsid w:val="00BB2714"/>
    <w:rsid w:val="00BB69DE"/>
    <w:rsid w:val="00BC1985"/>
    <w:rsid w:val="00BC6522"/>
    <w:rsid w:val="00BC69AF"/>
    <w:rsid w:val="00BC7DC4"/>
    <w:rsid w:val="00BD427E"/>
    <w:rsid w:val="00BD6450"/>
    <w:rsid w:val="00C17D02"/>
    <w:rsid w:val="00C2501E"/>
    <w:rsid w:val="00C44FDD"/>
    <w:rsid w:val="00C60720"/>
    <w:rsid w:val="00C626CD"/>
    <w:rsid w:val="00C75973"/>
    <w:rsid w:val="00C77D1B"/>
    <w:rsid w:val="00C80725"/>
    <w:rsid w:val="00C90A28"/>
    <w:rsid w:val="00CC4026"/>
    <w:rsid w:val="00CD0360"/>
    <w:rsid w:val="00CD4381"/>
    <w:rsid w:val="00CE3439"/>
    <w:rsid w:val="00CF446E"/>
    <w:rsid w:val="00CF5680"/>
    <w:rsid w:val="00CF640A"/>
    <w:rsid w:val="00D0038A"/>
    <w:rsid w:val="00D0630F"/>
    <w:rsid w:val="00D13F11"/>
    <w:rsid w:val="00D30986"/>
    <w:rsid w:val="00D378F3"/>
    <w:rsid w:val="00D74268"/>
    <w:rsid w:val="00D91FA9"/>
    <w:rsid w:val="00DA6B59"/>
    <w:rsid w:val="00DC6933"/>
    <w:rsid w:val="00DE2D2E"/>
    <w:rsid w:val="00E07144"/>
    <w:rsid w:val="00E307B9"/>
    <w:rsid w:val="00E3638E"/>
    <w:rsid w:val="00E5159A"/>
    <w:rsid w:val="00E5547C"/>
    <w:rsid w:val="00E60595"/>
    <w:rsid w:val="00E74789"/>
    <w:rsid w:val="00E80EEA"/>
    <w:rsid w:val="00E8322B"/>
    <w:rsid w:val="00E8431F"/>
    <w:rsid w:val="00E911D1"/>
    <w:rsid w:val="00EA35A6"/>
    <w:rsid w:val="00EA630C"/>
    <w:rsid w:val="00EA66B7"/>
    <w:rsid w:val="00EB13C7"/>
    <w:rsid w:val="00EB3CB7"/>
    <w:rsid w:val="00EB7208"/>
    <w:rsid w:val="00EB7E08"/>
    <w:rsid w:val="00EC665F"/>
    <w:rsid w:val="00ED613E"/>
    <w:rsid w:val="00EE5D57"/>
    <w:rsid w:val="00F01047"/>
    <w:rsid w:val="00F30CB8"/>
    <w:rsid w:val="00F33CA2"/>
    <w:rsid w:val="00F35D56"/>
    <w:rsid w:val="00F376DD"/>
    <w:rsid w:val="00F408FF"/>
    <w:rsid w:val="00F40D14"/>
    <w:rsid w:val="00F416B8"/>
    <w:rsid w:val="00F43E0A"/>
    <w:rsid w:val="00F51F3A"/>
    <w:rsid w:val="00F5688A"/>
    <w:rsid w:val="00F655AF"/>
    <w:rsid w:val="00F65B3D"/>
    <w:rsid w:val="00F70836"/>
    <w:rsid w:val="00F737E7"/>
    <w:rsid w:val="00F85CE3"/>
    <w:rsid w:val="00F92D8E"/>
    <w:rsid w:val="00F9404D"/>
    <w:rsid w:val="00F95326"/>
    <w:rsid w:val="00F956AB"/>
    <w:rsid w:val="00FC41E6"/>
    <w:rsid w:val="00FE2977"/>
    <w:rsid w:val="00FF30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0"/>
    <w:lsdException w:name="Body Text Inden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7104F9"/>
    <w:pPr>
      <w:ind w:firstLine="567"/>
      <w:jc w:val="both"/>
    </w:pPr>
    <w:rPr>
      <w:rFonts w:ascii="Arial" w:hAnsi="Arial"/>
      <w:sz w:val="24"/>
      <w:szCs w:val="24"/>
    </w:rPr>
  </w:style>
  <w:style w:type="paragraph" w:styleId="1">
    <w:name w:val="heading 1"/>
    <w:aliases w:val="!Части документа"/>
    <w:basedOn w:val="a0"/>
    <w:next w:val="a0"/>
    <w:link w:val="10"/>
    <w:qFormat/>
    <w:locked/>
    <w:rsid w:val="007104F9"/>
    <w:pPr>
      <w:jc w:val="center"/>
      <w:outlineLvl w:val="0"/>
    </w:pPr>
    <w:rPr>
      <w:b/>
      <w:bCs/>
      <w:kern w:val="32"/>
      <w:sz w:val="32"/>
      <w:szCs w:val="32"/>
      <w:lang/>
    </w:rPr>
  </w:style>
  <w:style w:type="paragraph" w:styleId="2">
    <w:name w:val="heading 2"/>
    <w:aliases w:val="!Разделы документа"/>
    <w:basedOn w:val="a0"/>
    <w:link w:val="20"/>
    <w:qFormat/>
    <w:locked/>
    <w:rsid w:val="007104F9"/>
    <w:pPr>
      <w:jc w:val="center"/>
      <w:outlineLvl w:val="1"/>
    </w:pPr>
    <w:rPr>
      <w:b/>
      <w:bCs/>
      <w:iCs/>
      <w:sz w:val="30"/>
      <w:szCs w:val="28"/>
      <w:lang/>
    </w:rPr>
  </w:style>
  <w:style w:type="paragraph" w:styleId="3">
    <w:name w:val="heading 3"/>
    <w:aliases w:val="!Главы документа"/>
    <w:basedOn w:val="a0"/>
    <w:link w:val="30"/>
    <w:qFormat/>
    <w:locked/>
    <w:rsid w:val="007104F9"/>
    <w:pPr>
      <w:outlineLvl w:val="2"/>
    </w:pPr>
    <w:rPr>
      <w:b/>
      <w:bCs/>
      <w:sz w:val="28"/>
      <w:szCs w:val="26"/>
      <w:lang/>
    </w:rPr>
  </w:style>
  <w:style w:type="paragraph" w:styleId="4">
    <w:name w:val="heading 4"/>
    <w:aliases w:val="!Параграфы/Статьи документа"/>
    <w:basedOn w:val="a0"/>
    <w:link w:val="40"/>
    <w:qFormat/>
    <w:locked/>
    <w:rsid w:val="007104F9"/>
    <w:pPr>
      <w:outlineLvl w:val="3"/>
    </w:pPr>
    <w:rPr>
      <w:b/>
      <w:bCs/>
      <w:sz w:val="26"/>
      <w:szCs w:val="28"/>
      <w:lang/>
    </w:rPr>
  </w:style>
  <w:style w:type="character" w:default="1" w:styleId="a1">
    <w:name w:val="Default Paragraph Font"/>
    <w:semiHidden/>
    <w:rsid w:val="007104F9"/>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rsid w:val="007104F9"/>
  </w:style>
  <w:style w:type="paragraph" w:styleId="a4">
    <w:name w:val="header"/>
    <w:basedOn w:val="a0"/>
    <w:link w:val="a5"/>
    <w:uiPriority w:val="99"/>
    <w:rsid w:val="007C5F17"/>
    <w:pPr>
      <w:tabs>
        <w:tab w:val="center" w:pos="4677"/>
        <w:tab w:val="right" w:pos="9355"/>
      </w:tabs>
    </w:pPr>
    <w:rPr>
      <w:sz w:val="20"/>
      <w:szCs w:val="20"/>
      <w:lang/>
    </w:rPr>
  </w:style>
  <w:style w:type="character" w:customStyle="1" w:styleId="a5">
    <w:name w:val="Верхний колонтитул Знак"/>
    <w:link w:val="a4"/>
    <w:uiPriority w:val="99"/>
    <w:locked/>
    <w:rsid w:val="007C5F17"/>
    <w:rPr>
      <w:rFonts w:ascii="Arial" w:hAnsi="Arial" w:cs="Arial"/>
    </w:rPr>
  </w:style>
  <w:style w:type="paragraph" w:styleId="a6">
    <w:name w:val="footer"/>
    <w:basedOn w:val="a0"/>
    <w:link w:val="a7"/>
    <w:uiPriority w:val="99"/>
    <w:rsid w:val="007C5F17"/>
    <w:pPr>
      <w:tabs>
        <w:tab w:val="center" w:pos="4677"/>
        <w:tab w:val="right" w:pos="9355"/>
      </w:tabs>
    </w:pPr>
    <w:rPr>
      <w:sz w:val="20"/>
      <w:szCs w:val="20"/>
      <w:lang/>
    </w:rPr>
  </w:style>
  <w:style w:type="character" w:customStyle="1" w:styleId="a7">
    <w:name w:val="Нижний колонтитул Знак"/>
    <w:link w:val="a6"/>
    <w:uiPriority w:val="99"/>
    <w:locked/>
    <w:rsid w:val="007C5F17"/>
    <w:rPr>
      <w:rFonts w:ascii="Arial" w:hAnsi="Arial" w:cs="Arial"/>
    </w:rPr>
  </w:style>
  <w:style w:type="paragraph" w:styleId="a8">
    <w:name w:val="Balloon Text"/>
    <w:basedOn w:val="a0"/>
    <w:link w:val="a9"/>
    <w:uiPriority w:val="99"/>
    <w:semiHidden/>
    <w:rsid w:val="004E7660"/>
    <w:rPr>
      <w:rFonts w:ascii="Tahoma" w:hAnsi="Tahoma"/>
      <w:sz w:val="16"/>
      <w:szCs w:val="16"/>
      <w:lang/>
    </w:rPr>
  </w:style>
  <w:style w:type="character" w:customStyle="1" w:styleId="a9">
    <w:name w:val="Текст выноски Знак"/>
    <w:link w:val="a8"/>
    <w:uiPriority w:val="99"/>
    <w:locked/>
    <w:rsid w:val="004E7660"/>
    <w:rPr>
      <w:rFonts w:ascii="Tahoma" w:hAnsi="Tahoma" w:cs="Tahoma"/>
      <w:sz w:val="16"/>
      <w:szCs w:val="16"/>
    </w:rPr>
  </w:style>
  <w:style w:type="paragraph" w:styleId="aa">
    <w:name w:val="Body Text Indent"/>
    <w:basedOn w:val="a0"/>
    <w:link w:val="ab"/>
    <w:rsid w:val="001444B8"/>
    <w:pPr>
      <w:spacing w:before="60"/>
      <w:ind w:left="284" w:firstLine="284"/>
    </w:pPr>
    <w:rPr>
      <w:rFonts w:ascii="Times New Roman" w:hAnsi="Times New Roman"/>
      <w:szCs w:val="20"/>
      <w:lang/>
    </w:rPr>
  </w:style>
  <w:style w:type="character" w:customStyle="1" w:styleId="ab">
    <w:name w:val="Основной текст с отступом Знак"/>
    <w:link w:val="aa"/>
    <w:rsid w:val="001444B8"/>
    <w:rPr>
      <w:sz w:val="24"/>
    </w:rPr>
  </w:style>
  <w:style w:type="paragraph" w:customStyle="1" w:styleId="ConsNormal">
    <w:name w:val="ConsNormal"/>
    <w:rsid w:val="00975F3B"/>
    <w:pPr>
      <w:widowControl w:val="0"/>
      <w:autoSpaceDE w:val="0"/>
      <w:autoSpaceDN w:val="0"/>
      <w:adjustRightInd w:val="0"/>
      <w:ind w:firstLine="720"/>
    </w:pPr>
    <w:rPr>
      <w:rFonts w:ascii="Arial" w:hAnsi="Arial" w:cs="Arial"/>
      <w:sz w:val="16"/>
      <w:szCs w:val="16"/>
    </w:rPr>
  </w:style>
  <w:style w:type="paragraph" w:customStyle="1" w:styleId="a">
    <w:name w:val="Знак"/>
    <w:basedOn w:val="a0"/>
    <w:rsid w:val="00A949A5"/>
    <w:pPr>
      <w:numPr>
        <w:numId w:val="2"/>
      </w:numPr>
      <w:spacing w:after="160" w:line="240" w:lineRule="exact"/>
      <w:jc w:val="center"/>
    </w:pPr>
    <w:rPr>
      <w:b/>
      <w:bCs/>
      <w:i/>
      <w:iCs/>
      <w:sz w:val="28"/>
      <w:szCs w:val="28"/>
      <w:lang w:val="en-GB" w:eastAsia="en-US"/>
    </w:rPr>
  </w:style>
  <w:style w:type="character" w:customStyle="1" w:styleId="10">
    <w:name w:val="Заголовок 1 Знак"/>
    <w:link w:val="1"/>
    <w:rsid w:val="003F1B52"/>
    <w:rPr>
      <w:rFonts w:ascii="Arial" w:hAnsi="Arial" w:cs="Arial"/>
      <w:b/>
      <w:bCs/>
      <w:kern w:val="32"/>
      <w:sz w:val="32"/>
      <w:szCs w:val="32"/>
    </w:rPr>
  </w:style>
  <w:style w:type="character" w:customStyle="1" w:styleId="20">
    <w:name w:val="Заголовок 2 Знак"/>
    <w:link w:val="2"/>
    <w:rsid w:val="003F1B52"/>
    <w:rPr>
      <w:rFonts w:ascii="Arial" w:hAnsi="Arial" w:cs="Arial"/>
      <w:b/>
      <w:bCs/>
      <w:iCs/>
      <w:sz w:val="30"/>
      <w:szCs w:val="28"/>
    </w:rPr>
  </w:style>
  <w:style w:type="character" w:customStyle="1" w:styleId="30">
    <w:name w:val="Заголовок 3 Знак"/>
    <w:link w:val="3"/>
    <w:rsid w:val="003F1B52"/>
    <w:rPr>
      <w:rFonts w:ascii="Arial" w:hAnsi="Arial" w:cs="Arial"/>
      <w:b/>
      <w:bCs/>
      <w:sz w:val="28"/>
      <w:szCs w:val="26"/>
    </w:rPr>
  </w:style>
  <w:style w:type="character" w:customStyle="1" w:styleId="40">
    <w:name w:val="Заголовок 4 Знак"/>
    <w:link w:val="4"/>
    <w:rsid w:val="003F1B52"/>
    <w:rPr>
      <w:rFonts w:ascii="Arial" w:hAnsi="Arial"/>
      <w:b/>
      <w:bCs/>
      <w:sz w:val="26"/>
      <w:szCs w:val="28"/>
    </w:rPr>
  </w:style>
  <w:style w:type="character" w:styleId="HTML">
    <w:name w:val="HTML Variable"/>
    <w:aliases w:val="!Ссылки в документе"/>
    <w:rsid w:val="007104F9"/>
    <w:rPr>
      <w:rFonts w:ascii="Arial" w:hAnsi="Arial"/>
      <w:b w:val="0"/>
      <w:i w:val="0"/>
      <w:iCs/>
      <w:color w:val="0000FF"/>
      <w:sz w:val="24"/>
      <w:u w:val="none"/>
    </w:rPr>
  </w:style>
  <w:style w:type="paragraph" w:styleId="ac">
    <w:name w:val="annotation text"/>
    <w:aliases w:val="!Равноширинный текст документа"/>
    <w:basedOn w:val="a0"/>
    <w:link w:val="ad"/>
    <w:semiHidden/>
    <w:rsid w:val="007104F9"/>
    <w:rPr>
      <w:rFonts w:ascii="Courier" w:hAnsi="Courier"/>
      <w:sz w:val="22"/>
      <w:szCs w:val="20"/>
      <w:lang/>
    </w:rPr>
  </w:style>
  <w:style w:type="character" w:customStyle="1" w:styleId="ad">
    <w:name w:val="Текст примечания Знак"/>
    <w:link w:val="ac"/>
    <w:semiHidden/>
    <w:rsid w:val="003F1B52"/>
    <w:rPr>
      <w:rFonts w:ascii="Courier" w:hAnsi="Courier"/>
      <w:sz w:val="22"/>
    </w:rPr>
  </w:style>
  <w:style w:type="paragraph" w:customStyle="1" w:styleId="Title">
    <w:name w:val="Title!Название НПА"/>
    <w:basedOn w:val="a0"/>
    <w:rsid w:val="007104F9"/>
    <w:pPr>
      <w:spacing w:before="240" w:after="60"/>
      <w:jc w:val="center"/>
      <w:outlineLvl w:val="0"/>
    </w:pPr>
    <w:rPr>
      <w:rFonts w:cs="Arial"/>
      <w:b/>
      <w:bCs/>
      <w:kern w:val="28"/>
      <w:sz w:val="32"/>
      <w:szCs w:val="32"/>
    </w:rPr>
  </w:style>
  <w:style w:type="character" w:styleId="ae">
    <w:name w:val="Hyperlink"/>
    <w:rsid w:val="007104F9"/>
    <w:rPr>
      <w:color w:val="0000FF"/>
      <w:u w:val="none"/>
    </w:rPr>
  </w:style>
  <w:style w:type="paragraph" w:customStyle="1" w:styleId="ConsPlusNormal">
    <w:name w:val="ConsPlusNormal"/>
    <w:rsid w:val="00584DE4"/>
    <w:pPr>
      <w:autoSpaceDE w:val="0"/>
      <w:autoSpaceDN w:val="0"/>
      <w:adjustRightInd w:val="0"/>
    </w:pPr>
    <w:rPr>
      <w:rFonts w:ascii="Arial" w:hAnsi="Arial" w:cs="Arial"/>
    </w:rPr>
  </w:style>
  <w:style w:type="paragraph" w:customStyle="1" w:styleId="ConsPlusTitle">
    <w:name w:val="ConsPlusTitle"/>
    <w:rsid w:val="00584DE4"/>
    <w:pPr>
      <w:autoSpaceDE w:val="0"/>
      <w:autoSpaceDN w:val="0"/>
      <w:adjustRightInd w:val="0"/>
    </w:pPr>
    <w:rPr>
      <w:b/>
      <w:bCs/>
      <w:sz w:val="24"/>
      <w:szCs w:val="24"/>
    </w:rPr>
  </w:style>
  <w:style w:type="character" w:styleId="af">
    <w:name w:val="Emphasis"/>
    <w:qFormat/>
    <w:locked/>
    <w:rsid w:val="00B50441"/>
    <w:rPr>
      <w:i/>
      <w:iCs/>
    </w:rPr>
  </w:style>
  <w:style w:type="paragraph" w:customStyle="1" w:styleId="ConsTitle">
    <w:name w:val="ConsTitle"/>
    <w:rsid w:val="00EA630C"/>
    <w:pPr>
      <w:widowControl w:val="0"/>
      <w:autoSpaceDE w:val="0"/>
      <w:autoSpaceDN w:val="0"/>
      <w:adjustRightInd w:val="0"/>
    </w:pPr>
    <w:rPr>
      <w:rFonts w:ascii="Arial" w:hAnsi="Arial" w:cs="Arial"/>
      <w:b/>
      <w:bCs/>
      <w:sz w:val="16"/>
      <w:szCs w:val="16"/>
    </w:rPr>
  </w:style>
  <w:style w:type="paragraph" w:styleId="af0">
    <w:name w:val="No Spacing"/>
    <w:link w:val="af1"/>
    <w:qFormat/>
    <w:rsid w:val="00555512"/>
    <w:rPr>
      <w:sz w:val="24"/>
      <w:szCs w:val="24"/>
    </w:rPr>
  </w:style>
  <w:style w:type="character" w:customStyle="1" w:styleId="af1">
    <w:name w:val="Без интервала Знак"/>
    <w:link w:val="af0"/>
    <w:locked/>
    <w:rsid w:val="00555512"/>
    <w:rPr>
      <w:sz w:val="24"/>
      <w:szCs w:val="24"/>
      <w:lang w:bidi="ar-SA"/>
    </w:rPr>
  </w:style>
  <w:style w:type="paragraph" w:styleId="af2">
    <w:name w:val="List Paragraph"/>
    <w:basedOn w:val="a0"/>
    <w:uiPriority w:val="34"/>
    <w:qFormat/>
    <w:rsid w:val="0070290D"/>
    <w:pPr>
      <w:widowControl w:val="0"/>
      <w:ind w:left="720" w:firstLine="709"/>
      <w:contextualSpacing/>
    </w:pPr>
    <w:rPr>
      <w:rFonts w:ascii="Times New Roman" w:eastAsia="Calibri" w:hAnsi="Times New Roman"/>
      <w:szCs w:val="22"/>
      <w:lang w:eastAsia="en-US"/>
    </w:rPr>
  </w:style>
  <w:style w:type="paragraph" w:styleId="af3">
    <w:name w:val="Normal (Web)"/>
    <w:basedOn w:val="a0"/>
    <w:uiPriority w:val="99"/>
    <w:rsid w:val="00CD4381"/>
    <w:pPr>
      <w:spacing w:before="100" w:beforeAutospacing="1" w:after="100" w:afterAutospacing="1"/>
      <w:ind w:firstLine="0"/>
      <w:jc w:val="left"/>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643315608">
      <w:bodyDiv w:val="1"/>
      <w:marLeft w:val="0"/>
      <w:marRight w:val="0"/>
      <w:marTop w:val="0"/>
      <w:marBottom w:val="0"/>
      <w:divBdr>
        <w:top w:val="none" w:sz="0" w:space="0" w:color="auto"/>
        <w:left w:val="none" w:sz="0" w:space="0" w:color="auto"/>
        <w:bottom w:val="none" w:sz="0" w:space="0" w:color="auto"/>
        <w:right w:val="none" w:sz="0" w:space="0" w:color="auto"/>
      </w:divBdr>
    </w:div>
    <w:div w:id="1194268305">
      <w:bodyDiv w:val="1"/>
      <w:marLeft w:val="0"/>
      <w:marRight w:val="0"/>
      <w:marTop w:val="0"/>
      <w:marBottom w:val="0"/>
      <w:divBdr>
        <w:top w:val="none" w:sz="0" w:space="0" w:color="auto"/>
        <w:left w:val="none" w:sz="0" w:space="0" w:color="auto"/>
        <w:bottom w:val="none" w:sz="0" w:space="0" w:color="auto"/>
        <w:right w:val="none" w:sz="0" w:space="0" w:color="auto"/>
      </w:divBdr>
    </w:div>
    <w:div w:id="1820805432">
      <w:bodyDiv w:val="1"/>
      <w:marLeft w:val="0"/>
      <w:marRight w:val="0"/>
      <w:marTop w:val="0"/>
      <w:marBottom w:val="0"/>
      <w:divBdr>
        <w:top w:val="none" w:sz="0" w:space="0" w:color="auto"/>
        <w:left w:val="none" w:sz="0" w:space="0" w:color="auto"/>
        <w:bottom w:val="none" w:sz="0" w:space="0" w:color="auto"/>
        <w:right w:val="none" w:sz="0" w:space="0" w:color="auto"/>
      </w:divBdr>
    </w:div>
    <w:div w:id="21054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2752B34EC9FC94A81267391807DD5BCA89C4506C08D2C89F147091B78764842918B38D5BEF784441355FC979F246116CD164E3663C18K3k9G" TargetMode="External"/><Relationship Id="rId4" Type="http://schemas.openxmlformats.org/officeDocument/2006/relationships/settings" Target="settings.xml"/><Relationship Id="rId9" Type="http://schemas.openxmlformats.org/officeDocument/2006/relationships/hyperlink" Target="consultantplus://offline/ref=001598DA07D84C87F4CF559AC31D67BED2135B115BCE66247998691BCECF63407E9FA609B550CFD7FFC729BEF606C74C59EE93DACE8485CFM7s9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88;&#1084;&#1052;&#1091;&#1085;&#1080;&#1094;&#1080;&#1087;&#1072;&#1083;%202.1%20(build%201.1)\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A7366-0FE3-474B-9E7E-6B80169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styles.dot</Template>
  <TotalTime>0</TotalTime>
  <Pages>6</Pages>
  <Words>2010</Words>
  <Characters>11459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13443</CharactersWithSpaces>
  <SharedDoc>false</SharedDoc>
  <HLinks>
    <vt:vector size="12" baseType="variant">
      <vt:variant>
        <vt:i4>3080244</vt:i4>
      </vt:variant>
      <vt:variant>
        <vt:i4>3</vt:i4>
      </vt:variant>
      <vt:variant>
        <vt:i4>0</vt:i4>
      </vt:variant>
      <vt:variant>
        <vt:i4>5</vt:i4>
      </vt:variant>
      <vt:variant>
        <vt:lpwstr>consultantplus://offline/ref=2752B34EC9FC94A81267391807DD5BCA89C4506C08D2C89F147091B78764842918B38D5BEF784441355FC979F246116CD164E3663C18K3k9G</vt:lpwstr>
      </vt:variant>
      <vt:variant>
        <vt:lpwstr/>
      </vt:variant>
      <vt:variant>
        <vt:i4>6881387</vt:i4>
      </vt:variant>
      <vt:variant>
        <vt:i4>0</vt:i4>
      </vt:variant>
      <vt:variant>
        <vt:i4>0</vt:i4>
      </vt:variant>
      <vt:variant>
        <vt:i4>5</vt:i4>
      </vt:variant>
      <vt:variant>
        <vt:lpwstr>consultantplus://offline/ref=001598DA07D84C87F4CF559AC31D67BED2135B115BCE66247998691BCECF63407E9FA609B550CFD7FFC729BEF606C74C59EE93DACE8485CFM7s9F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PC</cp:lastModifiedBy>
  <cp:revision>2</cp:revision>
  <cp:lastPrinted>2019-11-19T08:01:00Z</cp:lastPrinted>
  <dcterms:created xsi:type="dcterms:W3CDTF">2021-02-05T12:10:00Z</dcterms:created>
  <dcterms:modified xsi:type="dcterms:W3CDTF">2021-02-05T12:10:00Z</dcterms:modified>
</cp:coreProperties>
</file>